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75425" w14:textId="36922E3D" w:rsidR="00661249" w:rsidRPr="00661249" w:rsidRDefault="00661249" w:rsidP="00661249">
      <w:pPr>
        <w:rPr>
          <w:sz w:val="28"/>
          <w:szCs w:val="28"/>
        </w:rPr>
      </w:pPr>
      <w:r w:rsidRPr="0066124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Role of the </w:t>
      </w:r>
      <w:r w:rsidR="0047140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Unit/Department</w:t>
      </w:r>
      <w:r w:rsidRPr="0066124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 xml:space="preserve"> Judge Advocate</w:t>
      </w:r>
    </w:p>
    <w:p w14:paraId="6C291B78" w14:textId="77777777" w:rsidR="00661249" w:rsidRPr="00661249" w:rsidRDefault="00661249" w:rsidP="0066124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b/>
          <w:bCs/>
          <w:color w:val="000000"/>
        </w:rPr>
        <w:t>Legal and Procedural Advisor</w:t>
      </w:r>
      <w:r w:rsidRPr="00661249">
        <w:rPr>
          <w:rFonts w:ascii="Times New Roman" w:eastAsia="Times New Roman" w:hAnsi="Times New Roman" w:cs="Times New Roman"/>
          <w:color w:val="000000"/>
        </w:rPr>
        <w:t>:</w:t>
      </w:r>
    </w:p>
    <w:p w14:paraId="000FA8EF" w14:textId="2751ABCD" w:rsidR="00661249" w:rsidRPr="00661249" w:rsidRDefault="00661249" w:rsidP="0066124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color w:val="000000"/>
        </w:rPr>
        <w:t xml:space="preserve">Interpret and advise on the application of the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>
        <w:rPr>
          <w:rFonts w:ascii="Times New Roman" w:eastAsia="Times New Roman" w:hAnsi="Times New Roman" w:cs="Times New Roman"/>
          <w:color w:val="000000"/>
        </w:rPr>
        <w:t>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bylaws, as well as National and Department Bylaws and Administrative Procedures, ensuring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activities comply with governing rules (inferred from National Bylaws, Section 210(D)).</w:t>
      </w:r>
    </w:p>
    <w:p w14:paraId="73D0804F" w14:textId="66BE85A2" w:rsidR="00661249" w:rsidRPr="00661249" w:rsidRDefault="00661249" w:rsidP="0066124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color w:val="000000"/>
        </w:rPr>
        <w:t xml:space="preserve">Provide guidance to the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President and officers on procedural matters, such as meeting conduct, voting, or adherence to the Ritual (Administrative Procedures, Section 1005).</w:t>
      </w:r>
    </w:p>
    <w:p w14:paraId="20D74C57" w14:textId="77777777" w:rsidR="00661249" w:rsidRPr="00661249" w:rsidRDefault="00661249" w:rsidP="0066124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b/>
          <w:bCs/>
          <w:color w:val="000000"/>
        </w:rPr>
        <w:t>Grievance and Dispute Resolution</w:t>
      </w:r>
      <w:r w:rsidRPr="00661249">
        <w:rPr>
          <w:rFonts w:ascii="Times New Roman" w:eastAsia="Times New Roman" w:hAnsi="Times New Roman" w:cs="Times New Roman"/>
          <w:color w:val="000000"/>
        </w:rPr>
        <w:t>:</w:t>
      </w:r>
    </w:p>
    <w:p w14:paraId="7E986D9C" w14:textId="140E702B" w:rsidR="00661249" w:rsidRPr="00661249" w:rsidRDefault="00661249" w:rsidP="0066124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color w:val="000000"/>
        </w:rPr>
        <w:t xml:space="preserve">Receive and review grievances or complaints from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members, acting as an initial mediator to resolve disputes internally before escalation to the Department Judge Advocate</w:t>
      </w:r>
      <w:r w:rsidR="00875B23">
        <w:rPr>
          <w:rFonts w:ascii="Times New Roman" w:eastAsia="Times New Roman" w:hAnsi="Times New Roman" w:cs="Times New Roman"/>
          <w:color w:val="000000"/>
        </w:rPr>
        <w:t>. (Administrative Procedures Chapter 9)</w:t>
      </w:r>
    </w:p>
    <w:p w14:paraId="38B1E8DE" w14:textId="032B2C8E" w:rsidR="00661249" w:rsidRPr="00661249" w:rsidRDefault="00661249" w:rsidP="0066124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color w:val="000000"/>
        </w:rPr>
        <w:t xml:space="preserve">Advise the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President on handling minor disciplinary issues or procedural violations within the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>.</w:t>
      </w:r>
    </w:p>
    <w:p w14:paraId="1C3F5568" w14:textId="77777777" w:rsidR="00661249" w:rsidRPr="00661249" w:rsidRDefault="00661249" w:rsidP="0066124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b/>
          <w:bCs/>
          <w:color w:val="000000"/>
        </w:rPr>
        <w:t>Disciplinary Support</w:t>
      </w:r>
      <w:r w:rsidRPr="00661249">
        <w:rPr>
          <w:rFonts w:ascii="Times New Roman" w:eastAsia="Times New Roman" w:hAnsi="Times New Roman" w:cs="Times New Roman"/>
          <w:color w:val="000000"/>
        </w:rPr>
        <w:t>:</w:t>
      </w:r>
    </w:p>
    <w:p w14:paraId="44BC3891" w14:textId="30C0615C" w:rsidR="00661249" w:rsidRPr="00661249" w:rsidRDefault="00661249" w:rsidP="0066124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color w:val="000000"/>
        </w:rPr>
        <w:t xml:space="preserve">Assist in the investigation or documentation of charges against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members or officers, preparing materials for submission to the Department if formal proceedings are required (Administrative Procedures, Section 904).</w:t>
      </w:r>
    </w:p>
    <w:p w14:paraId="03D2FEF3" w14:textId="597C6B34" w:rsidR="00661249" w:rsidRPr="00661249" w:rsidRDefault="00661249" w:rsidP="0066124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color w:val="000000"/>
        </w:rPr>
        <w:t xml:space="preserve">Serve on or advise a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>-level Hearing Board if one is convened for internal discipline.</w:t>
      </w:r>
    </w:p>
    <w:p w14:paraId="508B75CF" w14:textId="77777777" w:rsidR="00661249" w:rsidRPr="00661249" w:rsidRDefault="00661249" w:rsidP="0066124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b/>
          <w:bCs/>
          <w:color w:val="000000"/>
        </w:rPr>
        <w:t>Compliance Oversight</w:t>
      </w:r>
      <w:r w:rsidRPr="00661249">
        <w:rPr>
          <w:rFonts w:ascii="Times New Roman" w:eastAsia="Times New Roman" w:hAnsi="Times New Roman" w:cs="Times New Roman"/>
          <w:color w:val="000000"/>
        </w:rPr>
        <w:t>:</w:t>
      </w:r>
    </w:p>
    <w:p w14:paraId="1133759F" w14:textId="35DF70D9" w:rsidR="00661249" w:rsidRPr="00661249" w:rsidRDefault="00661249" w:rsidP="0066124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color w:val="000000"/>
        </w:rPr>
        <w:t xml:space="preserve">Ensure the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adheres to reporting requirements</w:t>
      </w:r>
      <w:r w:rsidR="00D32188">
        <w:rPr>
          <w:rFonts w:ascii="Times New Roman" w:eastAsia="Times New Roman" w:hAnsi="Times New Roman" w:cs="Times New Roman"/>
          <w:color w:val="000000"/>
        </w:rPr>
        <w:t xml:space="preserve"> of their</w:t>
      </w:r>
      <w:r w:rsidR="00004E78">
        <w:rPr>
          <w:rFonts w:ascii="Times New Roman" w:eastAsia="Times New Roman" w:hAnsi="Times New Roman" w:cs="Times New Roman"/>
          <w:color w:val="000000"/>
        </w:rPr>
        <w:t xml:space="preserve"> </w:t>
      </w:r>
      <w:r w:rsidRPr="00661249">
        <w:rPr>
          <w:rFonts w:ascii="Times New Roman" w:eastAsia="Times New Roman" w:hAnsi="Times New Roman" w:cs="Times New Roman"/>
          <w:color w:val="000000"/>
        </w:rPr>
        <w:t>financial obligations (e.g., dues</w:t>
      </w:r>
      <w:r w:rsidR="00004E78">
        <w:rPr>
          <w:rFonts w:ascii="Times New Roman" w:eastAsia="Times New Roman" w:hAnsi="Times New Roman" w:cs="Times New Roman"/>
          <w:color w:val="000000"/>
        </w:rPr>
        <w:t>,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transmittal</w:t>
      </w:r>
      <w:r w:rsidR="00004E78">
        <w:rPr>
          <w:rFonts w:ascii="Times New Roman" w:eastAsia="Times New Roman" w:hAnsi="Times New Roman" w:cs="Times New Roman"/>
          <w:color w:val="000000"/>
        </w:rPr>
        <w:t>s and audits</w:t>
      </w:r>
      <w:r w:rsidRPr="00661249">
        <w:rPr>
          <w:rFonts w:ascii="Times New Roman" w:eastAsia="Times New Roman" w:hAnsi="Times New Roman" w:cs="Times New Roman"/>
          <w:color w:val="000000"/>
        </w:rPr>
        <w:t>), advising the President on maintaining good standing with National Headquarters.</w:t>
      </w:r>
    </w:p>
    <w:p w14:paraId="7E340C0E" w14:textId="4B7F537F" w:rsidR="00661249" w:rsidRPr="00661249" w:rsidRDefault="00661249" w:rsidP="0066124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color w:val="000000"/>
        </w:rPr>
        <w:t xml:space="preserve">Review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actions, such as fundraising (</w:t>
      </w:r>
      <w:r w:rsidR="00D32188">
        <w:rPr>
          <w:rFonts w:ascii="Times New Roman" w:eastAsia="Times New Roman" w:hAnsi="Times New Roman" w:cs="Times New Roman"/>
          <w:color w:val="000000"/>
        </w:rPr>
        <w:t xml:space="preserve">A.P. </w:t>
      </w:r>
      <w:r w:rsidRPr="00661249">
        <w:rPr>
          <w:rFonts w:ascii="Times New Roman" w:eastAsia="Times New Roman" w:hAnsi="Times New Roman" w:cs="Times New Roman"/>
          <w:color w:val="000000"/>
        </w:rPr>
        <w:t>Section 1000), to confirm they align with MCLA policies and do not violate</w:t>
      </w:r>
      <w:r w:rsidR="00D32188">
        <w:rPr>
          <w:rFonts w:ascii="Times New Roman" w:eastAsia="Times New Roman" w:hAnsi="Times New Roman" w:cs="Times New Roman"/>
          <w:color w:val="000000"/>
        </w:rPr>
        <w:t xml:space="preserve"> local or state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laws </w:t>
      </w:r>
      <w:r w:rsidR="00D32188">
        <w:rPr>
          <w:rFonts w:ascii="Times New Roman" w:eastAsia="Times New Roman" w:hAnsi="Times New Roman" w:cs="Times New Roman"/>
          <w:color w:val="000000"/>
        </w:rPr>
        <w:t>which could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discredit the organization.</w:t>
      </w:r>
    </w:p>
    <w:p w14:paraId="2DBF773D" w14:textId="0FFFFC49" w:rsidR="00661249" w:rsidRPr="00661249" w:rsidRDefault="00661249" w:rsidP="00661249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b/>
          <w:bCs/>
          <w:color w:val="000000"/>
        </w:rPr>
        <w:t xml:space="preserve">Member of the </w:t>
      </w:r>
      <w:r w:rsidR="00471400">
        <w:rPr>
          <w:rFonts w:ascii="Times New Roman" w:eastAsia="Times New Roman" w:hAnsi="Times New Roman" w:cs="Times New Roman"/>
          <w:b/>
          <w:bCs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b/>
          <w:bCs/>
          <w:color w:val="000000"/>
        </w:rPr>
        <w:t xml:space="preserve"> Board of Trustees</w:t>
      </w:r>
      <w:r w:rsidRPr="00661249">
        <w:rPr>
          <w:rFonts w:ascii="Times New Roman" w:eastAsia="Times New Roman" w:hAnsi="Times New Roman" w:cs="Times New Roman"/>
          <w:color w:val="000000"/>
        </w:rPr>
        <w:t>:</w:t>
      </w:r>
    </w:p>
    <w:p w14:paraId="254E2645" w14:textId="15297D70" w:rsidR="00661249" w:rsidRDefault="00661249" w:rsidP="00661249">
      <w:pPr>
        <w:numPr>
          <w:ilvl w:val="1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color w:val="000000"/>
        </w:rPr>
        <w:t xml:space="preserve">Participate in the governance of the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as an elected officer, contributing to decision-making and policy enforcement alongside the President</w:t>
      </w:r>
      <w:r>
        <w:rPr>
          <w:rFonts w:ascii="Times New Roman" w:eastAsia="Times New Roman" w:hAnsi="Times New Roman" w:cs="Times New Roman"/>
          <w:color w:val="000000"/>
        </w:rPr>
        <w:t>. SR VP,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and </w:t>
      </w:r>
      <w:r>
        <w:rPr>
          <w:rFonts w:ascii="Times New Roman" w:eastAsia="Times New Roman" w:hAnsi="Times New Roman" w:cs="Times New Roman"/>
          <w:color w:val="000000"/>
        </w:rPr>
        <w:t>JR VP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(Administrative Procedures, Section 610).</w:t>
      </w:r>
    </w:p>
    <w:p w14:paraId="5D276AE9" w14:textId="0539E07D" w:rsidR="00661249" w:rsidRPr="00661249" w:rsidRDefault="00661249" w:rsidP="0066124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661249">
        <w:rPr>
          <w:rFonts w:ascii="Times New Roman" w:eastAsia="Times New Roman" w:hAnsi="Times New Roman" w:cs="Times New Roman"/>
          <w:color w:val="000000"/>
        </w:rPr>
        <w:t xml:space="preserve">In practice, the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Judge Advocate acts as a guardian of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integrity, ensuring fair and lawful operation while supporting the President in</w:t>
      </w:r>
      <w:r w:rsidR="00D32188">
        <w:rPr>
          <w:rFonts w:ascii="Times New Roman" w:eastAsia="Times New Roman" w:hAnsi="Times New Roman" w:cs="Times New Roman"/>
          <w:color w:val="000000"/>
        </w:rPr>
        <w:t xml:space="preserve"> her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leadership tasks. For a precise definition, a member should consult their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’s bylaws, but based on the provided documents, her role centers on legal oversight, dispute resolution, and procedural guidance at the </w:t>
      </w:r>
      <w:r w:rsidR="00471400">
        <w:rPr>
          <w:rFonts w:ascii="Times New Roman" w:eastAsia="Times New Roman" w:hAnsi="Times New Roman" w:cs="Times New Roman"/>
          <w:color w:val="000000"/>
        </w:rPr>
        <w:t>Unit/Department</w:t>
      </w:r>
      <w:r w:rsidRPr="00661249">
        <w:rPr>
          <w:rFonts w:ascii="Times New Roman" w:eastAsia="Times New Roman" w:hAnsi="Times New Roman" w:cs="Times New Roman"/>
          <w:color w:val="000000"/>
        </w:rPr>
        <w:t xml:space="preserve"> level.</w:t>
      </w:r>
    </w:p>
    <w:p w14:paraId="4C3D5193" w14:textId="527B7716" w:rsidR="00661249" w:rsidRPr="00D32188" w:rsidRDefault="00661249" w:rsidP="00661249">
      <w:pPr>
        <w:rPr>
          <w:rFonts w:ascii="Times New Roman" w:hAnsi="Times New Roman" w:cs="Times New Roman"/>
        </w:rPr>
      </w:pPr>
      <w:r w:rsidRPr="00D32188">
        <w:rPr>
          <w:rFonts w:ascii="Times New Roman" w:hAnsi="Times New Roman" w:cs="Times New Roman"/>
        </w:rPr>
        <w:t xml:space="preserve">Judge Advocate shall act as legal counsel of the </w:t>
      </w:r>
      <w:r w:rsidR="00471400" w:rsidRPr="00D32188">
        <w:rPr>
          <w:rFonts w:ascii="Times New Roman" w:hAnsi="Times New Roman" w:cs="Times New Roman"/>
        </w:rPr>
        <w:t>Unit/Department</w:t>
      </w:r>
      <w:r w:rsidRPr="00D32188">
        <w:rPr>
          <w:rFonts w:ascii="Times New Roman" w:hAnsi="Times New Roman" w:cs="Times New Roman"/>
        </w:rPr>
        <w:t xml:space="preserve">, shall interpret the Bylaws and Administrative Procedures, and shall advise, construe, counsel and render opinions on questions of law and procedure to the President and </w:t>
      </w:r>
      <w:r w:rsidR="00471400" w:rsidRPr="00D32188">
        <w:rPr>
          <w:rFonts w:ascii="Times New Roman" w:hAnsi="Times New Roman" w:cs="Times New Roman"/>
        </w:rPr>
        <w:t>Unit/Department</w:t>
      </w:r>
      <w:r w:rsidRPr="00D32188">
        <w:rPr>
          <w:rFonts w:ascii="Times New Roman" w:hAnsi="Times New Roman" w:cs="Times New Roman"/>
        </w:rPr>
        <w:t>, when requested to do so.</w:t>
      </w:r>
    </w:p>
    <w:p w14:paraId="676F4194" w14:textId="77777777" w:rsidR="00661249" w:rsidRPr="00D32188" w:rsidRDefault="00661249" w:rsidP="00661249">
      <w:pPr>
        <w:kinsoku w:val="0"/>
        <w:overflowPunct w:val="0"/>
        <w:autoSpaceDE w:val="0"/>
        <w:autoSpaceDN w:val="0"/>
        <w:adjustRightInd w:val="0"/>
        <w:spacing w:before="120"/>
        <w:ind w:left="139" w:right="474"/>
        <w:jc w:val="both"/>
        <w:rPr>
          <w:rFonts w:ascii="Times New Roman" w:hAnsi="Times New Roman" w:cs="Times New Roman"/>
        </w:rPr>
      </w:pPr>
    </w:p>
    <w:p w14:paraId="31A5E7CF" w14:textId="77777777" w:rsidR="00703B1B" w:rsidRDefault="00703B1B" w:rsidP="00661249">
      <w:pPr>
        <w:kinsoku w:val="0"/>
        <w:overflowPunct w:val="0"/>
        <w:autoSpaceDE w:val="0"/>
        <w:autoSpaceDN w:val="0"/>
        <w:adjustRightInd w:val="0"/>
        <w:spacing w:before="120"/>
        <w:ind w:left="139" w:right="474"/>
        <w:jc w:val="both"/>
        <w:rPr>
          <w:rFonts w:ascii="Times New Roman" w:hAnsi="Times New Roman" w:cs="Times New Roman"/>
        </w:rPr>
      </w:pPr>
    </w:p>
    <w:p w14:paraId="4C503A07" w14:textId="5DD12AD2" w:rsidR="00703B1B" w:rsidRDefault="00703B1B" w:rsidP="00661249">
      <w:pPr>
        <w:kinsoku w:val="0"/>
        <w:overflowPunct w:val="0"/>
        <w:autoSpaceDE w:val="0"/>
        <w:autoSpaceDN w:val="0"/>
        <w:adjustRightInd w:val="0"/>
        <w:spacing w:before="120"/>
        <w:ind w:left="139" w:right="47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The following is taken directly from the Bylaws Section 210 D:</w:t>
      </w:r>
    </w:p>
    <w:p w14:paraId="3233A80D" w14:textId="44BAC624" w:rsidR="00661249" w:rsidRPr="00D32188" w:rsidRDefault="00471400" w:rsidP="00661249">
      <w:pPr>
        <w:kinsoku w:val="0"/>
        <w:overflowPunct w:val="0"/>
        <w:autoSpaceDE w:val="0"/>
        <w:autoSpaceDN w:val="0"/>
        <w:adjustRightInd w:val="0"/>
        <w:spacing w:before="120"/>
        <w:ind w:left="139" w:right="474"/>
        <w:jc w:val="both"/>
        <w:rPr>
          <w:rFonts w:ascii="Times New Roman" w:hAnsi="Times New Roman" w:cs="Times New Roman"/>
        </w:rPr>
      </w:pPr>
      <w:r w:rsidRPr="00D32188">
        <w:rPr>
          <w:rFonts w:ascii="Times New Roman" w:hAnsi="Times New Roman" w:cs="Times New Roman"/>
        </w:rPr>
        <w:t>Unit/Department</w:t>
      </w:r>
      <w:r w:rsidR="00661249" w:rsidRPr="00D32188">
        <w:rPr>
          <w:rFonts w:ascii="Times New Roman" w:hAnsi="Times New Roman" w:cs="Times New Roman"/>
        </w:rPr>
        <w:t xml:space="preserve"> J</w:t>
      </w:r>
      <w:r w:rsidR="00D32188">
        <w:rPr>
          <w:rFonts w:ascii="Times New Roman" w:hAnsi="Times New Roman" w:cs="Times New Roman"/>
        </w:rPr>
        <w:t>udge Advocate</w:t>
      </w:r>
      <w:r w:rsidR="00661249" w:rsidRPr="00D32188">
        <w:rPr>
          <w:rFonts w:ascii="Times New Roman" w:hAnsi="Times New Roman" w:cs="Times New Roman"/>
        </w:rPr>
        <w:t xml:space="preserve"> shall interpret the </w:t>
      </w:r>
      <w:r w:rsidRPr="00D32188">
        <w:rPr>
          <w:rFonts w:ascii="Times New Roman" w:hAnsi="Times New Roman" w:cs="Times New Roman"/>
        </w:rPr>
        <w:t>Unit/Department</w:t>
      </w:r>
      <w:r w:rsidR="00661249" w:rsidRPr="00D32188">
        <w:rPr>
          <w:rFonts w:ascii="Times New Roman" w:hAnsi="Times New Roman" w:cs="Times New Roman"/>
        </w:rPr>
        <w:t xml:space="preserve"> Bylaws and Administrative Procedures. She shall advise, construe, counsel and render opinions on questions of Law and Procedure to the </w:t>
      </w:r>
      <w:r w:rsidRPr="00D32188">
        <w:rPr>
          <w:rFonts w:ascii="Times New Roman" w:hAnsi="Times New Roman" w:cs="Times New Roman"/>
        </w:rPr>
        <w:t>Unit/Department</w:t>
      </w:r>
      <w:r w:rsidR="00661249" w:rsidRPr="00D32188">
        <w:rPr>
          <w:rFonts w:ascii="Times New Roman" w:hAnsi="Times New Roman" w:cs="Times New Roman"/>
        </w:rPr>
        <w:t xml:space="preserve"> President, </w:t>
      </w:r>
      <w:r w:rsidRPr="00D32188">
        <w:rPr>
          <w:rFonts w:ascii="Times New Roman" w:hAnsi="Times New Roman" w:cs="Times New Roman"/>
        </w:rPr>
        <w:t>Unit/Department</w:t>
      </w:r>
      <w:r w:rsidR="00661249" w:rsidRPr="00D32188">
        <w:rPr>
          <w:rFonts w:ascii="Times New Roman" w:hAnsi="Times New Roman" w:cs="Times New Roman"/>
        </w:rPr>
        <w:t xml:space="preserve"> Board of Trustees, </w:t>
      </w:r>
      <w:r w:rsidRPr="00D32188">
        <w:rPr>
          <w:rFonts w:ascii="Times New Roman" w:hAnsi="Times New Roman" w:cs="Times New Roman"/>
        </w:rPr>
        <w:t>Unit/Department</w:t>
      </w:r>
      <w:r w:rsidR="00661249" w:rsidRPr="00D32188">
        <w:rPr>
          <w:rFonts w:ascii="Times New Roman" w:hAnsi="Times New Roman" w:cs="Times New Roman"/>
        </w:rPr>
        <w:t xml:space="preserve"> Staff, Committees and </w:t>
      </w:r>
      <w:r w:rsidRPr="00D32188">
        <w:rPr>
          <w:rFonts w:ascii="Times New Roman" w:hAnsi="Times New Roman" w:cs="Times New Roman"/>
        </w:rPr>
        <w:t>Unit/Department</w:t>
      </w:r>
      <w:r w:rsidR="00661249" w:rsidRPr="00D32188">
        <w:rPr>
          <w:rFonts w:ascii="Times New Roman" w:hAnsi="Times New Roman" w:cs="Times New Roman"/>
        </w:rPr>
        <w:t>s when so requested in the manner outlined hereafter.</w:t>
      </w:r>
    </w:p>
    <w:p w14:paraId="02C2DA09" w14:textId="22D64D1D" w:rsidR="00661249" w:rsidRPr="00D32188" w:rsidRDefault="00661249" w:rsidP="00661249">
      <w:pPr>
        <w:numPr>
          <w:ilvl w:val="0"/>
          <w:numId w:val="1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before="192"/>
        <w:ind w:right="979" w:hanging="547"/>
        <w:jc w:val="both"/>
        <w:rPr>
          <w:rFonts w:ascii="Times New Roman" w:hAnsi="Times New Roman" w:cs="Times New Roman"/>
        </w:rPr>
      </w:pPr>
      <w:r w:rsidRPr="00D32188">
        <w:rPr>
          <w:rFonts w:ascii="Times New Roman" w:hAnsi="Times New Roman" w:cs="Times New Roman"/>
        </w:rPr>
        <w:t>At</w:t>
      </w:r>
      <w:r w:rsidRPr="00D32188">
        <w:rPr>
          <w:rFonts w:ascii="Times New Roman" w:hAnsi="Times New Roman" w:cs="Times New Roman"/>
          <w:spacing w:val="21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22"/>
        </w:rPr>
        <w:t xml:space="preserve"> </w:t>
      </w:r>
      <w:r w:rsidR="00471400" w:rsidRPr="00D32188">
        <w:rPr>
          <w:rFonts w:ascii="Times New Roman" w:hAnsi="Times New Roman" w:cs="Times New Roman"/>
        </w:rPr>
        <w:t>Unit/Department</w:t>
      </w:r>
      <w:r w:rsidRPr="00D32188">
        <w:rPr>
          <w:rFonts w:ascii="Times New Roman" w:hAnsi="Times New Roman" w:cs="Times New Roman"/>
          <w:spacing w:val="19"/>
        </w:rPr>
        <w:t xml:space="preserve"> </w:t>
      </w:r>
      <w:r w:rsidRPr="00D32188">
        <w:rPr>
          <w:rFonts w:ascii="Times New Roman" w:hAnsi="Times New Roman" w:cs="Times New Roman"/>
        </w:rPr>
        <w:t>Meetings,</w:t>
      </w:r>
      <w:r w:rsidRPr="00D32188">
        <w:rPr>
          <w:rFonts w:ascii="Times New Roman" w:hAnsi="Times New Roman" w:cs="Times New Roman"/>
          <w:spacing w:val="20"/>
        </w:rPr>
        <w:t xml:space="preserve"> </w:t>
      </w:r>
      <w:r w:rsidRPr="00D32188">
        <w:rPr>
          <w:rFonts w:ascii="Times New Roman" w:hAnsi="Times New Roman" w:cs="Times New Roman"/>
        </w:rPr>
        <w:t>upon</w:t>
      </w:r>
      <w:r w:rsidRPr="00D32188">
        <w:rPr>
          <w:rFonts w:ascii="Times New Roman" w:hAnsi="Times New Roman" w:cs="Times New Roman"/>
          <w:spacing w:val="18"/>
        </w:rPr>
        <w:t xml:space="preserve"> </w:t>
      </w:r>
      <w:r w:rsidRPr="00D32188">
        <w:rPr>
          <w:rFonts w:ascii="Times New Roman" w:hAnsi="Times New Roman" w:cs="Times New Roman"/>
        </w:rPr>
        <w:t>request</w:t>
      </w:r>
      <w:r w:rsidRPr="00D32188">
        <w:rPr>
          <w:rFonts w:ascii="Times New Roman" w:hAnsi="Times New Roman" w:cs="Times New Roman"/>
          <w:spacing w:val="19"/>
        </w:rPr>
        <w:t xml:space="preserve"> </w:t>
      </w:r>
      <w:r w:rsidRPr="00D32188">
        <w:rPr>
          <w:rFonts w:ascii="Times New Roman" w:hAnsi="Times New Roman" w:cs="Times New Roman"/>
        </w:rPr>
        <w:t>of</w:t>
      </w:r>
      <w:r w:rsidRPr="00D32188">
        <w:rPr>
          <w:rFonts w:ascii="Times New Roman" w:hAnsi="Times New Roman" w:cs="Times New Roman"/>
          <w:spacing w:val="18"/>
        </w:rPr>
        <w:t xml:space="preserve"> </w:t>
      </w:r>
      <w:r w:rsidRPr="00D32188">
        <w:rPr>
          <w:rFonts w:ascii="Times New Roman" w:hAnsi="Times New Roman" w:cs="Times New Roman"/>
        </w:rPr>
        <w:t>an</w:t>
      </w:r>
      <w:r w:rsidRPr="00D32188">
        <w:rPr>
          <w:rFonts w:ascii="Times New Roman" w:hAnsi="Times New Roman" w:cs="Times New Roman"/>
          <w:spacing w:val="18"/>
        </w:rPr>
        <w:t xml:space="preserve"> </w:t>
      </w:r>
      <w:r w:rsidRPr="00D32188">
        <w:rPr>
          <w:rFonts w:ascii="Times New Roman" w:hAnsi="Times New Roman" w:cs="Times New Roman"/>
        </w:rPr>
        <w:t>approved</w:t>
      </w:r>
      <w:r w:rsidRPr="00D32188">
        <w:rPr>
          <w:rFonts w:ascii="Times New Roman" w:hAnsi="Times New Roman" w:cs="Times New Roman"/>
          <w:spacing w:val="21"/>
        </w:rPr>
        <w:t xml:space="preserve"> </w:t>
      </w:r>
      <w:r w:rsidRPr="00D32188">
        <w:rPr>
          <w:rFonts w:ascii="Times New Roman" w:hAnsi="Times New Roman" w:cs="Times New Roman"/>
        </w:rPr>
        <w:t>Member, through</w:t>
      </w:r>
      <w:r w:rsidRPr="00D32188">
        <w:rPr>
          <w:rFonts w:ascii="Times New Roman" w:hAnsi="Times New Roman" w:cs="Times New Roman"/>
          <w:spacing w:val="6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7"/>
        </w:rPr>
        <w:t xml:space="preserve"> </w:t>
      </w:r>
      <w:r w:rsidRPr="00D32188">
        <w:rPr>
          <w:rFonts w:ascii="Times New Roman" w:hAnsi="Times New Roman" w:cs="Times New Roman"/>
        </w:rPr>
        <w:t>Chair,</w:t>
      </w:r>
      <w:r w:rsidRPr="00D32188">
        <w:rPr>
          <w:rFonts w:ascii="Times New Roman" w:hAnsi="Times New Roman" w:cs="Times New Roman"/>
          <w:spacing w:val="8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7"/>
        </w:rPr>
        <w:t xml:space="preserve"> </w:t>
      </w:r>
      <w:r w:rsidR="00471400" w:rsidRPr="00D32188">
        <w:rPr>
          <w:rFonts w:ascii="Times New Roman" w:hAnsi="Times New Roman" w:cs="Times New Roman"/>
        </w:rPr>
        <w:t>Unit/Department</w:t>
      </w:r>
      <w:r w:rsidRPr="00D32188">
        <w:rPr>
          <w:rFonts w:ascii="Times New Roman" w:hAnsi="Times New Roman" w:cs="Times New Roman"/>
          <w:spacing w:val="7"/>
        </w:rPr>
        <w:t xml:space="preserve"> </w:t>
      </w:r>
      <w:r w:rsidRPr="00D32188">
        <w:rPr>
          <w:rFonts w:ascii="Times New Roman" w:hAnsi="Times New Roman" w:cs="Times New Roman"/>
        </w:rPr>
        <w:t>Judge</w:t>
      </w:r>
      <w:r w:rsidRPr="00D32188">
        <w:rPr>
          <w:rFonts w:ascii="Times New Roman" w:hAnsi="Times New Roman" w:cs="Times New Roman"/>
          <w:spacing w:val="7"/>
        </w:rPr>
        <w:t xml:space="preserve"> </w:t>
      </w:r>
      <w:r w:rsidRPr="00D32188">
        <w:rPr>
          <w:rFonts w:ascii="Times New Roman" w:hAnsi="Times New Roman" w:cs="Times New Roman"/>
        </w:rPr>
        <w:t>Advocate</w:t>
      </w:r>
      <w:r w:rsidRPr="00D32188">
        <w:rPr>
          <w:rFonts w:ascii="Times New Roman" w:hAnsi="Times New Roman" w:cs="Times New Roman"/>
          <w:spacing w:val="7"/>
        </w:rPr>
        <w:t xml:space="preserve"> </w:t>
      </w:r>
      <w:r w:rsidRPr="00D32188">
        <w:rPr>
          <w:rFonts w:ascii="Times New Roman" w:hAnsi="Times New Roman" w:cs="Times New Roman"/>
        </w:rPr>
        <w:t>shall</w:t>
      </w:r>
      <w:r w:rsidRPr="00D32188">
        <w:rPr>
          <w:rFonts w:ascii="Times New Roman" w:hAnsi="Times New Roman" w:cs="Times New Roman"/>
          <w:spacing w:val="7"/>
        </w:rPr>
        <w:t xml:space="preserve"> </w:t>
      </w:r>
      <w:r w:rsidRPr="00D32188">
        <w:rPr>
          <w:rFonts w:ascii="Times New Roman" w:hAnsi="Times New Roman" w:cs="Times New Roman"/>
        </w:rPr>
        <w:t>render</w:t>
      </w:r>
      <w:r w:rsidRPr="00D32188">
        <w:rPr>
          <w:rFonts w:ascii="Times New Roman" w:hAnsi="Times New Roman" w:cs="Times New Roman"/>
          <w:spacing w:val="8"/>
        </w:rPr>
        <w:t xml:space="preserve"> </w:t>
      </w:r>
      <w:r w:rsidRPr="00D32188">
        <w:rPr>
          <w:rFonts w:ascii="Times New Roman" w:hAnsi="Times New Roman" w:cs="Times New Roman"/>
        </w:rPr>
        <w:t>an</w:t>
      </w:r>
      <w:r w:rsidRPr="00D32188">
        <w:rPr>
          <w:rFonts w:ascii="Times New Roman" w:hAnsi="Times New Roman" w:cs="Times New Roman"/>
          <w:spacing w:val="6"/>
        </w:rPr>
        <w:t xml:space="preserve"> </w:t>
      </w:r>
      <w:r w:rsidRPr="00D32188">
        <w:rPr>
          <w:rFonts w:ascii="Times New Roman" w:hAnsi="Times New Roman" w:cs="Times New Roman"/>
        </w:rPr>
        <w:t>opinion</w:t>
      </w:r>
      <w:r w:rsidRPr="00D32188">
        <w:rPr>
          <w:rFonts w:ascii="Times New Roman" w:hAnsi="Times New Roman" w:cs="Times New Roman"/>
          <w:spacing w:val="6"/>
        </w:rPr>
        <w:t xml:space="preserve"> </w:t>
      </w:r>
      <w:r w:rsidRPr="00D32188">
        <w:rPr>
          <w:rFonts w:ascii="Times New Roman" w:hAnsi="Times New Roman" w:cs="Times New Roman"/>
        </w:rPr>
        <w:t>on Law</w:t>
      </w:r>
      <w:r w:rsidRPr="00D32188">
        <w:rPr>
          <w:rFonts w:ascii="Times New Roman" w:hAnsi="Times New Roman" w:cs="Times New Roman"/>
          <w:spacing w:val="12"/>
        </w:rPr>
        <w:t xml:space="preserve"> </w:t>
      </w:r>
      <w:r w:rsidRPr="00D32188">
        <w:rPr>
          <w:rFonts w:ascii="Times New Roman" w:hAnsi="Times New Roman" w:cs="Times New Roman"/>
        </w:rPr>
        <w:t>and</w:t>
      </w:r>
      <w:r w:rsidRPr="00D32188">
        <w:rPr>
          <w:rFonts w:ascii="Times New Roman" w:hAnsi="Times New Roman" w:cs="Times New Roman"/>
          <w:spacing w:val="18"/>
        </w:rPr>
        <w:t xml:space="preserve"> </w:t>
      </w:r>
      <w:r w:rsidRPr="00D32188">
        <w:rPr>
          <w:rFonts w:ascii="Times New Roman" w:hAnsi="Times New Roman" w:cs="Times New Roman"/>
        </w:rPr>
        <w:t>Procedure</w:t>
      </w:r>
      <w:r w:rsidRPr="00D32188">
        <w:rPr>
          <w:rFonts w:ascii="Times New Roman" w:hAnsi="Times New Roman" w:cs="Times New Roman"/>
          <w:spacing w:val="15"/>
        </w:rPr>
        <w:t xml:space="preserve"> </w:t>
      </w:r>
      <w:r w:rsidRPr="00D32188">
        <w:rPr>
          <w:rFonts w:ascii="Times New Roman" w:hAnsi="Times New Roman" w:cs="Times New Roman"/>
        </w:rPr>
        <w:t>to</w:t>
      </w:r>
      <w:r w:rsidRPr="00D32188">
        <w:rPr>
          <w:rFonts w:ascii="Times New Roman" w:hAnsi="Times New Roman" w:cs="Times New Roman"/>
          <w:spacing w:val="18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17"/>
        </w:rPr>
        <w:t xml:space="preserve"> </w:t>
      </w:r>
      <w:r w:rsidRPr="00D32188">
        <w:rPr>
          <w:rFonts w:ascii="Times New Roman" w:hAnsi="Times New Roman" w:cs="Times New Roman"/>
        </w:rPr>
        <w:t>CHAIR,</w:t>
      </w:r>
      <w:r w:rsidRPr="00D32188">
        <w:rPr>
          <w:rFonts w:ascii="Times New Roman" w:hAnsi="Times New Roman" w:cs="Times New Roman"/>
          <w:spacing w:val="20"/>
        </w:rPr>
        <w:t xml:space="preserve"> </w:t>
      </w:r>
      <w:r w:rsidRPr="00D32188">
        <w:rPr>
          <w:rFonts w:ascii="Times New Roman" w:hAnsi="Times New Roman" w:cs="Times New Roman"/>
        </w:rPr>
        <w:t>whereupon</w:t>
      </w:r>
      <w:r w:rsidRPr="00D32188">
        <w:rPr>
          <w:rFonts w:ascii="Times New Roman" w:hAnsi="Times New Roman" w:cs="Times New Roman"/>
          <w:spacing w:val="15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17"/>
        </w:rPr>
        <w:t xml:space="preserve"> </w:t>
      </w:r>
      <w:r w:rsidRPr="00D32188">
        <w:rPr>
          <w:rFonts w:ascii="Times New Roman" w:hAnsi="Times New Roman" w:cs="Times New Roman"/>
        </w:rPr>
        <w:t>CHAIR</w:t>
      </w:r>
      <w:r w:rsidRPr="00D32188">
        <w:rPr>
          <w:rFonts w:ascii="Times New Roman" w:hAnsi="Times New Roman" w:cs="Times New Roman"/>
          <w:spacing w:val="18"/>
        </w:rPr>
        <w:t xml:space="preserve"> </w:t>
      </w:r>
      <w:r w:rsidRPr="00D32188">
        <w:rPr>
          <w:rFonts w:ascii="Times New Roman" w:hAnsi="Times New Roman" w:cs="Times New Roman"/>
        </w:rPr>
        <w:t>will</w:t>
      </w:r>
      <w:r w:rsidRPr="00D32188">
        <w:rPr>
          <w:rFonts w:ascii="Times New Roman" w:hAnsi="Times New Roman" w:cs="Times New Roman"/>
          <w:spacing w:val="16"/>
        </w:rPr>
        <w:t xml:space="preserve"> </w:t>
      </w:r>
      <w:r w:rsidRPr="00D32188">
        <w:rPr>
          <w:rFonts w:ascii="Times New Roman" w:hAnsi="Times New Roman" w:cs="Times New Roman"/>
        </w:rPr>
        <w:t>RULE</w:t>
      </w:r>
      <w:r w:rsidRPr="00D32188">
        <w:rPr>
          <w:rFonts w:ascii="Times New Roman" w:hAnsi="Times New Roman" w:cs="Times New Roman"/>
          <w:spacing w:val="17"/>
        </w:rPr>
        <w:t xml:space="preserve"> </w:t>
      </w:r>
      <w:r w:rsidRPr="00D32188">
        <w:rPr>
          <w:rFonts w:ascii="Times New Roman" w:hAnsi="Times New Roman" w:cs="Times New Roman"/>
        </w:rPr>
        <w:t>on the</w:t>
      </w:r>
      <w:r w:rsidRPr="00D32188">
        <w:rPr>
          <w:rFonts w:ascii="Times New Roman" w:hAnsi="Times New Roman" w:cs="Times New Roman"/>
          <w:spacing w:val="3"/>
        </w:rPr>
        <w:t xml:space="preserve"> </w:t>
      </w:r>
      <w:r w:rsidRPr="00D32188">
        <w:rPr>
          <w:rFonts w:ascii="Times New Roman" w:hAnsi="Times New Roman" w:cs="Times New Roman"/>
        </w:rPr>
        <w:t>opinion</w:t>
      </w:r>
      <w:r w:rsidRPr="00D32188">
        <w:rPr>
          <w:rFonts w:ascii="Times New Roman" w:hAnsi="Times New Roman" w:cs="Times New Roman"/>
          <w:spacing w:val="1"/>
        </w:rPr>
        <w:t xml:space="preserve"> </w:t>
      </w:r>
      <w:r w:rsidRPr="00D32188">
        <w:rPr>
          <w:rFonts w:ascii="Times New Roman" w:hAnsi="Times New Roman" w:cs="Times New Roman"/>
        </w:rPr>
        <w:t>and</w:t>
      </w:r>
      <w:r w:rsidRPr="00D32188">
        <w:rPr>
          <w:rFonts w:ascii="Times New Roman" w:hAnsi="Times New Roman" w:cs="Times New Roman"/>
          <w:spacing w:val="4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3"/>
        </w:rPr>
        <w:t xml:space="preserve"> </w:t>
      </w:r>
      <w:r w:rsidRPr="00D32188">
        <w:rPr>
          <w:rFonts w:ascii="Times New Roman" w:hAnsi="Times New Roman" w:cs="Times New Roman"/>
        </w:rPr>
        <w:t>question,</w:t>
      </w:r>
      <w:r w:rsidRPr="00D32188">
        <w:rPr>
          <w:rFonts w:ascii="Times New Roman" w:hAnsi="Times New Roman" w:cs="Times New Roman"/>
          <w:spacing w:val="5"/>
        </w:rPr>
        <w:t xml:space="preserve"> </w:t>
      </w:r>
      <w:r w:rsidRPr="00D32188">
        <w:rPr>
          <w:rFonts w:ascii="Times New Roman" w:hAnsi="Times New Roman" w:cs="Times New Roman"/>
        </w:rPr>
        <w:t>which</w:t>
      </w:r>
      <w:r w:rsidRPr="00D32188">
        <w:rPr>
          <w:rFonts w:ascii="Times New Roman" w:hAnsi="Times New Roman" w:cs="Times New Roman"/>
          <w:spacing w:val="1"/>
        </w:rPr>
        <w:t xml:space="preserve"> </w:t>
      </w:r>
      <w:r w:rsidRPr="00D32188">
        <w:rPr>
          <w:rFonts w:ascii="Times New Roman" w:hAnsi="Times New Roman" w:cs="Times New Roman"/>
        </w:rPr>
        <w:t>ruling</w:t>
      </w:r>
      <w:r w:rsidRPr="00D32188">
        <w:rPr>
          <w:rFonts w:ascii="Times New Roman" w:hAnsi="Times New Roman" w:cs="Times New Roman"/>
          <w:spacing w:val="4"/>
        </w:rPr>
        <w:t xml:space="preserve"> </w:t>
      </w:r>
      <w:r w:rsidRPr="00D32188">
        <w:rPr>
          <w:rFonts w:ascii="Times New Roman" w:hAnsi="Times New Roman" w:cs="Times New Roman"/>
        </w:rPr>
        <w:t>shall</w:t>
      </w:r>
      <w:r w:rsidRPr="00D32188">
        <w:rPr>
          <w:rFonts w:ascii="Times New Roman" w:hAnsi="Times New Roman" w:cs="Times New Roman"/>
          <w:spacing w:val="2"/>
        </w:rPr>
        <w:t xml:space="preserve"> </w:t>
      </w:r>
      <w:r w:rsidRPr="00D32188">
        <w:rPr>
          <w:rFonts w:ascii="Times New Roman" w:hAnsi="Times New Roman" w:cs="Times New Roman"/>
        </w:rPr>
        <w:t>be</w:t>
      </w:r>
      <w:r w:rsidRPr="00D32188">
        <w:rPr>
          <w:rFonts w:ascii="Times New Roman" w:hAnsi="Times New Roman" w:cs="Times New Roman"/>
          <w:spacing w:val="3"/>
        </w:rPr>
        <w:t xml:space="preserve"> </w:t>
      </w:r>
      <w:r w:rsidRPr="00D32188">
        <w:rPr>
          <w:rFonts w:ascii="Times New Roman" w:hAnsi="Times New Roman" w:cs="Times New Roman"/>
        </w:rPr>
        <w:t>FINAL</w:t>
      </w:r>
      <w:r w:rsidRPr="00D32188">
        <w:rPr>
          <w:rFonts w:ascii="Times New Roman" w:hAnsi="Times New Roman" w:cs="Times New Roman"/>
          <w:spacing w:val="5"/>
        </w:rPr>
        <w:t xml:space="preserve"> </w:t>
      </w:r>
      <w:r w:rsidRPr="00D32188">
        <w:rPr>
          <w:rFonts w:ascii="Times New Roman" w:hAnsi="Times New Roman" w:cs="Times New Roman"/>
        </w:rPr>
        <w:t>unless</w:t>
      </w:r>
      <w:r w:rsidRPr="00D32188">
        <w:rPr>
          <w:rFonts w:ascii="Times New Roman" w:hAnsi="Times New Roman" w:cs="Times New Roman"/>
          <w:spacing w:val="4"/>
        </w:rPr>
        <w:t xml:space="preserve"> </w:t>
      </w:r>
      <w:r w:rsidRPr="00D32188">
        <w:rPr>
          <w:rFonts w:ascii="Times New Roman" w:hAnsi="Times New Roman" w:cs="Times New Roman"/>
        </w:rPr>
        <w:t>appealed by</w:t>
      </w:r>
      <w:r w:rsidRPr="00D32188">
        <w:rPr>
          <w:rFonts w:ascii="Times New Roman" w:hAnsi="Times New Roman" w:cs="Times New Roman"/>
          <w:spacing w:val="-1"/>
        </w:rPr>
        <w:t xml:space="preserve"> </w:t>
      </w:r>
      <w:r w:rsidRPr="00D32188">
        <w:rPr>
          <w:rFonts w:ascii="Times New Roman" w:hAnsi="Times New Roman" w:cs="Times New Roman"/>
        </w:rPr>
        <w:t>an</w:t>
      </w:r>
      <w:r w:rsidRPr="00D32188">
        <w:rPr>
          <w:rFonts w:ascii="Times New Roman" w:hAnsi="Times New Roman" w:cs="Times New Roman"/>
          <w:spacing w:val="1"/>
        </w:rPr>
        <w:t xml:space="preserve"> </w:t>
      </w:r>
      <w:r w:rsidRPr="00D32188">
        <w:rPr>
          <w:rFonts w:ascii="Times New Roman" w:hAnsi="Times New Roman" w:cs="Times New Roman"/>
        </w:rPr>
        <w:t>approved</w:t>
      </w:r>
      <w:r w:rsidRPr="00D32188">
        <w:rPr>
          <w:rFonts w:ascii="Times New Roman" w:hAnsi="Times New Roman" w:cs="Times New Roman"/>
          <w:spacing w:val="4"/>
        </w:rPr>
        <w:t xml:space="preserve"> </w:t>
      </w:r>
      <w:r w:rsidRPr="00D32188">
        <w:rPr>
          <w:rFonts w:ascii="Times New Roman" w:hAnsi="Times New Roman" w:cs="Times New Roman"/>
        </w:rPr>
        <w:t>Member,</w:t>
      </w:r>
      <w:r w:rsidRPr="00D32188">
        <w:rPr>
          <w:rFonts w:ascii="Times New Roman" w:hAnsi="Times New Roman" w:cs="Times New Roman"/>
          <w:spacing w:val="5"/>
        </w:rPr>
        <w:t xml:space="preserve"> </w:t>
      </w:r>
      <w:r w:rsidRPr="00D32188">
        <w:rPr>
          <w:rFonts w:ascii="Times New Roman" w:hAnsi="Times New Roman" w:cs="Times New Roman"/>
        </w:rPr>
        <w:t>whereupon</w:t>
      </w:r>
      <w:r w:rsidRPr="00D32188">
        <w:rPr>
          <w:rFonts w:ascii="Times New Roman" w:hAnsi="Times New Roman" w:cs="Times New Roman"/>
          <w:spacing w:val="1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3"/>
        </w:rPr>
        <w:t xml:space="preserve"> </w:t>
      </w:r>
      <w:r w:rsidR="00471400" w:rsidRPr="00D32188">
        <w:rPr>
          <w:rFonts w:ascii="Times New Roman" w:hAnsi="Times New Roman" w:cs="Times New Roman"/>
        </w:rPr>
        <w:t>Unit/Department</w:t>
      </w:r>
      <w:r w:rsidRPr="00D32188">
        <w:rPr>
          <w:rFonts w:ascii="Times New Roman" w:hAnsi="Times New Roman" w:cs="Times New Roman"/>
          <w:spacing w:val="2"/>
        </w:rPr>
        <w:t xml:space="preserve"> </w:t>
      </w:r>
      <w:r w:rsidRPr="00D32188">
        <w:rPr>
          <w:rFonts w:ascii="Times New Roman" w:hAnsi="Times New Roman" w:cs="Times New Roman"/>
        </w:rPr>
        <w:t>Judge</w:t>
      </w:r>
      <w:r w:rsidRPr="00D32188">
        <w:rPr>
          <w:rFonts w:ascii="Times New Roman" w:hAnsi="Times New Roman" w:cs="Times New Roman"/>
          <w:spacing w:val="5"/>
        </w:rPr>
        <w:t xml:space="preserve"> </w:t>
      </w:r>
      <w:r w:rsidRPr="00D32188">
        <w:rPr>
          <w:rFonts w:ascii="Times New Roman" w:hAnsi="Times New Roman" w:cs="Times New Roman"/>
        </w:rPr>
        <w:t>Advocate</w:t>
      </w:r>
      <w:r w:rsidRPr="00D32188">
        <w:rPr>
          <w:rFonts w:ascii="Times New Roman" w:hAnsi="Times New Roman" w:cs="Times New Roman"/>
          <w:spacing w:val="5"/>
        </w:rPr>
        <w:t xml:space="preserve"> </w:t>
      </w:r>
      <w:r w:rsidRPr="00D32188">
        <w:rPr>
          <w:rFonts w:ascii="Times New Roman" w:hAnsi="Times New Roman" w:cs="Times New Roman"/>
        </w:rPr>
        <w:t>will</w:t>
      </w:r>
      <w:r w:rsidRPr="00D32188">
        <w:rPr>
          <w:rFonts w:ascii="Times New Roman" w:hAnsi="Times New Roman" w:cs="Times New Roman"/>
          <w:spacing w:val="2"/>
        </w:rPr>
        <w:t xml:space="preserve"> </w:t>
      </w:r>
      <w:r w:rsidRPr="00D32188">
        <w:rPr>
          <w:rFonts w:ascii="Times New Roman" w:hAnsi="Times New Roman" w:cs="Times New Roman"/>
        </w:rPr>
        <w:t>put the</w:t>
      </w:r>
      <w:r w:rsidRPr="00D32188">
        <w:rPr>
          <w:rFonts w:ascii="Times New Roman" w:hAnsi="Times New Roman" w:cs="Times New Roman"/>
          <w:spacing w:val="10"/>
        </w:rPr>
        <w:t xml:space="preserve"> </w:t>
      </w:r>
      <w:r w:rsidRPr="00D32188">
        <w:rPr>
          <w:rFonts w:ascii="Times New Roman" w:hAnsi="Times New Roman" w:cs="Times New Roman"/>
        </w:rPr>
        <w:t>question,</w:t>
      </w:r>
      <w:r w:rsidRPr="00D32188">
        <w:rPr>
          <w:rFonts w:ascii="Times New Roman" w:hAnsi="Times New Roman" w:cs="Times New Roman"/>
          <w:spacing w:val="10"/>
        </w:rPr>
        <w:t xml:space="preserve"> </w:t>
      </w:r>
      <w:r w:rsidRPr="00D32188">
        <w:rPr>
          <w:rFonts w:ascii="Times New Roman" w:hAnsi="Times New Roman" w:cs="Times New Roman"/>
        </w:rPr>
        <w:t>"Shall</w:t>
      </w:r>
      <w:r w:rsidRPr="00D32188">
        <w:rPr>
          <w:rFonts w:ascii="Times New Roman" w:hAnsi="Times New Roman" w:cs="Times New Roman"/>
          <w:spacing w:val="9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10"/>
        </w:rPr>
        <w:t xml:space="preserve"> </w:t>
      </w:r>
      <w:r w:rsidRPr="00D32188">
        <w:rPr>
          <w:rFonts w:ascii="Times New Roman" w:hAnsi="Times New Roman" w:cs="Times New Roman"/>
        </w:rPr>
        <w:t>ruling</w:t>
      </w:r>
      <w:r w:rsidRPr="00D32188">
        <w:rPr>
          <w:rFonts w:ascii="Times New Roman" w:hAnsi="Times New Roman" w:cs="Times New Roman"/>
          <w:spacing w:val="11"/>
        </w:rPr>
        <w:t xml:space="preserve"> </w:t>
      </w:r>
      <w:r w:rsidRPr="00D32188">
        <w:rPr>
          <w:rFonts w:ascii="Times New Roman" w:hAnsi="Times New Roman" w:cs="Times New Roman"/>
        </w:rPr>
        <w:t>of</w:t>
      </w:r>
      <w:r w:rsidRPr="00D32188">
        <w:rPr>
          <w:rFonts w:ascii="Times New Roman" w:hAnsi="Times New Roman" w:cs="Times New Roman"/>
          <w:spacing w:val="8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10"/>
        </w:rPr>
        <w:t xml:space="preserve"> </w:t>
      </w:r>
      <w:r w:rsidRPr="00D32188">
        <w:rPr>
          <w:rFonts w:ascii="Times New Roman" w:hAnsi="Times New Roman" w:cs="Times New Roman"/>
        </w:rPr>
        <w:t>Chair</w:t>
      </w:r>
      <w:r w:rsidRPr="00D32188">
        <w:rPr>
          <w:rFonts w:ascii="Times New Roman" w:hAnsi="Times New Roman" w:cs="Times New Roman"/>
          <w:spacing w:val="10"/>
        </w:rPr>
        <w:t xml:space="preserve"> </w:t>
      </w:r>
      <w:r w:rsidRPr="00D32188">
        <w:rPr>
          <w:rFonts w:ascii="Times New Roman" w:hAnsi="Times New Roman" w:cs="Times New Roman"/>
        </w:rPr>
        <w:t>be</w:t>
      </w:r>
      <w:r w:rsidRPr="00D32188">
        <w:rPr>
          <w:rFonts w:ascii="Times New Roman" w:hAnsi="Times New Roman" w:cs="Times New Roman"/>
          <w:spacing w:val="12"/>
        </w:rPr>
        <w:t xml:space="preserve"> </w:t>
      </w:r>
      <w:r w:rsidRPr="00D32188">
        <w:rPr>
          <w:rFonts w:ascii="Times New Roman" w:hAnsi="Times New Roman" w:cs="Times New Roman"/>
        </w:rPr>
        <w:t>sustained?"</w:t>
      </w:r>
      <w:r w:rsidRPr="00D32188">
        <w:rPr>
          <w:rFonts w:ascii="Times New Roman" w:hAnsi="Times New Roman" w:cs="Times New Roman"/>
          <w:spacing w:val="10"/>
        </w:rPr>
        <w:t xml:space="preserve"> </w:t>
      </w:r>
      <w:r w:rsidRPr="00D32188">
        <w:rPr>
          <w:rFonts w:ascii="Times New Roman" w:hAnsi="Times New Roman" w:cs="Times New Roman"/>
        </w:rPr>
        <w:t>A</w:t>
      </w:r>
      <w:r w:rsidRPr="00D32188">
        <w:rPr>
          <w:rFonts w:ascii="Times New Roman" w:hAnsi="Times New Roman" w:cs="Times New Roman"/>
          <w:spacing w:val="10"/>
        </w:rPr>
        <w:t xml:space="preserve"> </w:t>
      </w:r>
      <w:r w:rsidRPr="00D32188">
        <w:rPr>
          <w:rFonts w:ascii="Times New Roman" w:hAnsi="Times New Roman" w:cs="Times New Roman"/>
        </w:rPr>
        <w:t>standing</w:t>
      </w:r>
      <w:r w:rsidRPr="00D32188">
        <w:rPr>
          <w:rFonts w:ascii="Times New Roman" w:hAnsi="Times New Roman" w:cs="Times New Roman"/>
          <w:spacing w:val="10"/>
        </w:rPr>
        <w:t xml:space="preserve"> </w:t>
      </w:r>
      <w:r w:rsidRPr="00D32188">
        <w:rPr>
          <w:rFonts w:ascii="Times New Roman" w:hAnsi="Times New Roman" w:cs="Times New Roman"/>
        </w:rPr>
        <w:t>vote</w:t>
      </w:r>
      <w:r w:rsidRPr="00D32188">
        <w:rPr>
          <w:rFonts w:ascii="Times New Roman" w:hAnsi="Times New Roman" w:cs="Times New Roman"/>
          <w:spacing w:val="-1"/>
        </w:rPr>
        <w:t xml:space="preserve"> </w:t>
      </w:r>
      <w:r w:rsidRPr="00D32188">
        <w:rPr>
          <w:rFonts w:ascii="Times New Roman" w:hAnsi="Times New Roman" w:cs="Times New Roman"/>
        </w:rPr>
        <w:t>of</w:t>
      </w:r>
      <w:r w:rsidRPr="00D32188">
        <w:rPr>
          <w:rFonts w:ascii="Times New Roman" w:hAnsi="Times New Roman" w:cs="Times New Roman"/>
          <w:spacing w:val="-2"/>
        </w:rPr>
        <w:t xml:space="preserve"> </w:t>
      </w:r>
      <w:r w:rsidRPr="00D32188">
        <w:rPr>
          <w:rFonts w:ascii="Times New Roman" w:hAnsi="Times New Roman" w:cs="Times New Roman"/>
        </w:rPr>
        <w:t>the members</w:t>
      </w:r>
      <w:r w:rsidRPr="00D32188">
        <w:rPr>
          <w:rFonts w:ascii="Times New Roman" w:hAnsi="Times New Roman" w:cs="Times New Roman"/>
          <w:spacing w:val="-1"/>
        </w:rPr>
        <w:t xml:space="preserve"> </w:t>
      </w:r>
      <w:r w:rsidRPr="00D32188">
        <w:rPr>
          <w:rFonts w:ascii="Times New Roman" w:hAnsi="Times New Roman" w:cs="Times New Roman"/>
        </w:rPr>
        <w:t>in</w:t>
      </w:r>
      <w:r w:rsidRPr="00D32188">
        <w:rPr>
          <w:rFonts w:ascii="Times New Roman" w:hAnsi="Times New Roman" w:cs="Times New Roman"/>
          <w:spacing w:val="-1"/>
        </w:rPr>
        <w:t xml:space="preserve"> </w:t>
      </w:r>
      <w:r w:rsidRPr="00D32188">
        <w:rPr>
          <w:rFonts w:ascii="Times New Roman" w:hAnsi="Times New Roman" w:cs="Times New Roman"/>
        </w:rPr>
        <w:t>attendance</w:t>
      </w:r>
      <w:r w:rsidRPr="00D32188">
        <w:rPr>
          <w:rFonts w:ascii="Times New Roman" w:hAnsi="Times New Roman" w:cs="Times New Roman"/>
          <w:spacing w:val="3"/>
        </w:rPr>
        <w:t xml:space="preserve"> </w:t>
      </w:r>
      <w:r w:rsidRPr="00D32188">
        <w:rPr>
          <w:rFonts w:ascii="Times New Roman" w:hAnsi="Times New Roman" w:cs="Times New Roman"/>
        </w:rPr>
        <w:t>and</w:t>
      </w:r>
      <w:r w:rsidRPr="00D32188">
        <w:rPr>
          <w:rFonts w:ascii="Times New Roman" w:hAnsi="Times New Roman" w:cs="Times New Roman"/>
          <w:spacing w:val="1"/>
        </w:rPr>
        <w:t xml:space="preserve"> </w:t>
      </w:r>
      <w:r w:rsidRPr="00D32188">
        <w:rPr>
          <w:rFonts w:ascii="Times New Roman" w:hAnsi="Times New Roman" w:cs="Times New Roman"/>
        </w:rPr>
        <w:t>voting</w:t>
      </w:r>
      <w:r w:rsidRPr="00D32188">
        <w:rPr>
          <w:rFonts w:ascii="Times New Roman" w:hAnsi="Times New Roman" w:cs="Times New Roman"/>
          <w:spacing w:val="1"/>
        </w:rPr>
        <w:t xml:space="preserve"> </w:t>
      </w:r>
      <w:r w:rsidRPr="00D32188">
        <w:rPr>
          <w:rFonts w:ascii="Times New Roman" w:hAnsi="Times New Roman" w:cs="Times New Roman"/>
        </w:rPr>
        <w:t>will be called</w:t>
      </w:r>
      <w:r w:rsidRPr="00D32188">
        <w:rPr>
          <w:rFonts w:ascii="Times New Roman" w:hAnsi="Times New Roman" w:cs="Times New Roman"/>
          <w:spacing w:val="1"/>
        </w:rPr>
        <w:t xml:space="preserve"> </w:t>
      </w:r>
      <w:r w:rsidRPr="00D32188">
        <w:rPr>
          <w:rFonts w:ascii="Times New Roman" w:hAnsi="Times New Roman" w:cs="Times New Roman"/>
        </w:rPr>
        <w:t>and</w:t>
      </w:r>
      <w:r w:rsidRPr="00D32188">
        <w:rPr>
          <w:rFonts w:ascii="Times New Roman" w:hAnsi="Times New Roman" w:cs="Times New Roman"/>
          <w:spacing w:val="4"/>
        </w:rPr>
        <w:t xml:space="preserve"> </w:t>
      </w:r>
      <w:r w:rsidRPr="00D32188">
        <w:rPr>
          <w:rFonts w:ascii="Times New Roman" w:hAnsi="Times New Roman" w:cs="Times New Roman"/>
        </w:rPr>
        <w:t>TWO-THIRDS (2/3rds)</w:t>
      </w:r>
      <w:r w:rsidRPr="00D32188">
        <w:rPr>
          <w:rFonts w:ascii="Times New Roman" w:hAnsi="Times New Roman" w:cs="Times New Roman"/>
          <w:spacing w:val="-9"/>
        </w:rPr>
        <w:t xml:space="preserve"> </w:t>
      </w:r>
      <w:r w:rsidRPr="00D32188">
        <w:rPr>
          <w:rFonts w:ascii="Times New Roman" w:hAnsi="Times New Roman" w:cs="Times New Roman"/>
        </w:rPr>
        <w:t>of</w:t>
      </w:r>
      <w:r w:rsidRPr="00D32188">
        <w:rPr>
          <w:rFonts w:ascii="Times New Roman" w:hAnsi="Times New Roman" w:cs="Times New Roman"/>
          <w:spacing w:val="-14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-4"/>
        </w:rPr>
        <w:t xml:space="preserve"> </w:t>
      </w:r>
      <w:r w:rsidRPr="00D32188">
        <w:rPr>
          <w:rFonts w:ascii="Times New Roman" w:hAnsi="Times New Roman" w:cs="Times New Roman"/>
        </w:rPr>
        <w:t>total</w:t>
      </w:r>
      <w:r w:rsidRPr="00D32188">
        <w:rPr>
          <w:rFonts w:ascii="Times New Roman" w:hAnsi="Times New Roman" w:cs="Times New Roman"/>
          <w:spacing w:val="-10"/>
        </w:rPr>
        <w:t xml:space="preserve"> </w:t>
      </w:r>
      <w:r w:rsidRPr="00D32188">
        <w:rPr>
          <w:rFonts w:ascii="Times New Roman" w:hAnsi="Times New Roman" w:cs="Times New Roman"/>
        </w:rPr>
        <w:t>vote</w:t>
      </w:r>
      <w:r w:rsidRPr="00D32188">
        <w:rPr>
          <w:rFonts w:ascii="Times New Roman" w:hAnsi="Times New Roman" w:cs="Times New Roman"/>
          <w:spacing w:val="3"/>
        </w:rPr>
        <w:t xml:space="preserve"> </w:t>
      </w:r>
      <w:r w:rsidRPr="00D32188">
        <w:rPr>
          <w:rFonts w:ascii="Times New Roman" w:hAnsi="Times New Roman" w:cs="Times New Roman"/>
        </w:rPr>
        <w:t>will</w:t>
      </w:r>
      <w:r w:rsidRPr="00D32188">
        <w:rPr>
          <w:rFonts w:ascii="Times New Roman" w:hAnsi="Times New Roman" w:cs="Times New Roman"/>
          <w:spacing w:val="-10"/>
        </w:rPr>
        <w:t xml:space="preserve"> </w:t>
      </w:r>
      <w:r w:rsidRPr="00D32188">
        <w:rPr>
          <w:rFonts w:ascii="Times New Roman" w:hAnsi="Times New Roman" w:cs="Times New Roman"/>
        </w:rPr>
        <w:t>be</w:t>
      </w:r>
      <w:r w:rsidRPr="00D32188">
        <w:rPr>
          <w:rFonts w:ascii="Times New Roman" w:hAnsi="Times New Roman" w:cs="Times New Roman"/>
          <w:spacing w:val="-4"/>
        </w:rPr>
        <w:t xml:space="preserve"> </w:t>
      </w:r>
      <w:r w:rsidRPr="00D32188">
        <w:rPr>
          <w:rFonts w:ascii="Times New Roman" w:hAnsi="Times New Roman" w:cs="Times New Roman"/>
        </w:rPr>
        <w:t>required</w:t>
      </w:r>
      <w:r w:rsidRPr="00D32188">
        <w:rPr>
          <w:rFonts w:ascii="Times New Roman" w:hAnsi="Times New Roman" w:cs="Times New Roman"/>
          <w:spacing w:val="-6"/>
        </w:rPr>
        <w:t xml:space="preserve"> </w:t>
      </w:r>
      <w:r w:rsidRPr="00D32188">
        <w:rPr>
          <w:rFonts w:ascii="Times New Roman" w:hAnsi="Times New Roman" w:cs="Times New Roman"/>
        </w:rPr>
        <w:t>to</w:t>
      </w:r>
      <w:r w:rsidRPr="00D32188">
        <w:rPr>
          <w:rFonts w:ascii="Times New Roman" w:hAnsi="Times New Roman" w:cs="Times New Roman"/>
          <w:spacing w:val="-4"/>
        </w:rPr>
        <w:t xml:space="preserve"> </w:t>
      </w:r>
      <w:r w:rsidRPr="00D32188">
        <w:rPr>
          <w:rFonts w:ascii="Times New Roman" w:hAnsi="Times New Roman" w:cs="Times New Roman"/>
        </w:rPr>
        <w:t>reverse</w:t>
      </w:r>
      <w:r w:rsidRPr="00D32188">
        <w:rPr>
          <w:rFonts w:ascii="Times New Roman" w:hAnsi="Times New Roman" w:cs="Times New Roman"/>
          <w:spacing w:val="-9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-4"/>
        </w:rPr>
        <w:t xml:space="preserve"> </w:t>
      </w:r>
      <w:r w:rsidRPr="00D32188">
        <w:rPr>
          <w:rFonts w:ascii="Times New Roman" w:hAnsi="Times New Roman" w:cs="Times New Roman"/>
        </w:rPr>
        <w:t>ruling</w:t>
      </w:r>
      <w:r w:rsidRPr="00D32188">
        <w:rPr>
          <w:rFonts w:ascii="Times New Roman" w:hAnsi="Times New Roman" w:cs="Times New Roman"/>
          <w:spacing w:val="-6"/>
        </w:rPr>
        <w:t xml:space="preserve"> </w:t>
      </w:r>
      <w:r w:rsidRPr="00D32188">
        <w:rPr>
          <w:rFonts w:ascii="Times New Roman" w:hAnsi="Times New Roman" w:cs="Times New Roman"/>
        </w:rPr>
        <w:t>of</w:t>
      </w:r>
      <w:r w:rsidRPr="00D32188">
        <w:rPr>
          <w:rFonts w:ascii="Times New Roman" w:hAnsi="Times New Roman" w:cs="Times New Roman"/>
          <w:spacing w:val="-14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-2"/>
        </w:rPr>
        <w:t xml:space="preserve"> </w:t>
      </w:r>
      <w:r w:rsidRPr="00D32188">
        <w:rPr>
          <w:rFonts w:ascii="Times New Roman" w:hAnsi="Times New Roman" w:cs="Times New Roman"/>
        </w:rPr>
        <w:t>Chair.</w:t>
      </w:r>
    </w:p>
    <w:p w14:paraId="0833408C" w14:textId="77777777" w:rsidR="00661249" w:rsidRPr="00D32188" w:rsidRDefault="00661249" w:rsidP="00661249">
      <w:pPr>
        <w:kinsoku w:val="0"/>
        <w:overflowPunct w:val="0"/>
        <w:autoSpaceDE w:val="0"/>
        <w:autoSpaceDN w:val="0"/>
        <w:adjustRightInd w:val="0"/>
        <w:spacing w:before="7"/>
        <w:rPr>
          <w:rFonts w:ascii="Times New Roman" w:hAnsi="Times New Roman" w:cs="Times New Roman"/>
        </w:rPr>
      </w:pPr>
    </w:p>
    <w:p w14:paraId="313FF3F5" w14:textId="2E2DBF72" w:rsidR="00661249" w:rsidRPr="00D32188" w:rsidRDefault="00661249" w:rsidP="00661249">
      <w:pPr>
        <w:numPr>
          <w:ilvl w:val="0"/>
          <w:numId w:val="1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spacing w:before="1"/>
        <w:ind w:right="976" w:hanging="547"/>
        <w:jc w:val="both"/>
        <w:rPr>
          <w:rFonts w:ascii="Times New Roman" w:hAnsi="Times New Roman" w:cs="Times New Roman"/>
        </w:rPr>
      </w:pPr>
      <w:r w:rsidRPr="00D32188">
        <w:rPr>
          <w:rFonts w:ascii="Times New Roman" w:hAnsi="Times New Roman" w:cs="Times New Roman"/>
        </w:rPr>
        <w:t>At</w:t>
      </w:r>
      <w:r w:rsidRPr="00D32188">
        <w:rPr>
          <w:rFonts w:ascii="Times New Roman" w:hAnsi="Times New Roman" w:cs="Times New Roman"/>
          <w:spacing w:val="24"/>
        </w:rPr>
        <w:t xml:space="preserve"> </w:t>
      </w:r>
      <w:r w:rsidR="00471400" w:rsidRPr="00D32188">
        <w:rPr>
          <w:rFonts w:ascii="Times New Roman" w:hAnsi="Times New Roman" w:cs="Times New Roman"/>
        </w:rPr>
        <w:t>Unit/Department</w:t>
      </w:r>
      <w:r w:rsidRPr="00D32188">
        <w:rPr>
          <w:rFonts w:ascii="Times New Roman" w:hAnsi="Times New Roman" w:cs="Times New Roman"/>
          <w:spacing w:val="23"/>
        </w:rPr>
        <w:t xml:space="preserve"> </w:t>
      </w:r>
      <w:r w:rsidRPr="00D32188">
        <w:rPr>
          <w:rFonts w:ascii="Times New Roman" w:hAnsi="Times New Roman" w:cs="Times New Roman"/>
        </w:rPr>
        <w:t>Board</w:t>
      </w:r>
      <w:r w:rsidRPr="00D32188">
        <w:rPr>
          <w:rFonts w:ascii="Times New Roman" w:hAnsi="Times New Roman" w:cs="Times New Roman"/>
          <w:spacing w:val="23"/>
        </w:rPr>
        <w:t xml:space="preserve"> </w:t>
      </w:r>
      <w:r w:rsidRPr="00D32188">
        <w:rPr>
          <w:rFonts w:ascii="Times New Roman" w:hAnsi="Times New Roman" w:cs="Times New Roman"/>
        </w:rPr>
        <w:t>Meetings,</w:t>
      </w:r>
      <w:r w:rsidRPr="00D32188">
        <w:rPr>
          <w:rFonts w:ascii="Times New Roman" w:hAnsi="Times New Roman" w:cs="Times New Roman"/>
          <w:spacing w:val="27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24"/>
        </w:rPr>
        <w:t xml:space="preserve"> </w:t>
      </w:r>
      <w:r w:rsidRPr="00D32188">
        <w:rPr>
          <w:rFonts w:ascii="Times New Roman" w:hAnsi="Times New Roman" w:cs="Times New Roman"/>
        </w:rPr>
        <w:t>same</w:t>
      </w:r>
      <w:r w:rsidRPr="00D32188">
        <w:rPr>
          <w:rFonts w:ascii="Times New Roman" w:hAnsi="Times New Roman" w:cs="Times New Roman"/>
          <w:spacing w:val="24"/>
        </w:rPr>
        <w:t xml:space="preserve"> </w:t>
      </w:r>
      <w:r w:rsidRPr="00D32188">
        <w:rPr>
          <w:rFonts w:ascii="Times New Roman" w:hAnsi="Times New Roman" w:cs="Times New Roman"/>
        </w:rPr>
        <w:t>procedure</w:t>
      </w:r>
      <w:r w:rsidRPr="00D32188">
        <w:rPr>
          <w:rFonts w:ascii="Times New Roman" w:hAnsi="Times New Roman" w:cs="Times New Roman"/>
          <w:spacing w:val="24"/>
        </w:rPr>
        <w:t xml:space="preserve"> </w:t>
      </w:r>
      <w:r w:rsidRPr="00D32188">
        <w:rPr>
          <w:rFonts w:ascii="Times New Roman" w:hAnsi="Times New Roman" w:cs="Times New Roman"/>
        </w:rPr>
        <w:t>shall</w:t>
      </w:r>
      <w:r w:rsidRPr="00D32188">
        <w:rPr>
          <w:rFonts w:ascii="Times New Roman" w:hAnsi="Times New Roman" w:cs="Times New Roman"/>
          <w:spacing w:val="24"/>
        </w:rPr>
        <w:t xml:space="preserve"> </w:t>
      </w:r>
      <w:r w:rsidRPr="00D32188">
        <w:rPr>
          <w:rFonts w:ascii="Times New Roman" w:hAnsi="Times New Roman" w:cs="Times New Roman"/>
        </w:rPr>
        <w:t>apply,</w:t>
      </w:r>
      <w:r w:rsidRPr="00D32188">
        <w:rPr>
          <w:rFonts w:ascii="Times New Roman" w:hAnsi="Times New Roman" w:cs="Times New Roman"/>
          <w:spacing w:val="25"/>
        </w:rPr>
        <w:t xml:space="preserve"> </w:t>
      </w:r>
      <w:r w:rsidRPr="00D32188">
        <w:rPr>
          <w:rFonts w:ascii="Times New Roman" w:hAnsi="Times New Roman" w:cs="Times New Roman"/>
        </w:rPr>
        <w:t>and</w:t>
      </w:r>
      <w:r w:rsidRPr="00D32188">
        <w:rPr>
          <w:rFonts w:ascii="Times New Roman" w:hAnsi="Times New Roman" w:cs="Times New Roman"/>
          <w:spacing w:val="25"/>
        </w:rPr>
        <w:t xml:space="preserve"> </w:t>
      </w:r>
      <w:r w:rsidRPr="00D32188">
        <w:rPr>
          <w:rFonts w:ascii="Times New Roman" w:hAnsi="Times New Roman" w:cs="Times New Roman"/>
        </w:rPr>
        <w:t>TWO- THIRDS</w:t>
      </w:r>
      <w:r w:rsidRPr="00D32188">
        <w:rPr>
          <w:rFonts w:ascii="Times New Roman" w:hAnsi="Times New Roman" w:cs="Times New Roman"/>
          <w:spacing w:val="2"/>
        </w:rPr>
        <w:t xml:space="preserve"> </w:t>
      </w:r>
      <w:r w:rsidRPr="00D32188">
        <w:rPr>
          <w:rFonts w:ascii="Times New Roman" w:hAnsi="Times New Roman" w:cs="Times New Roman"/>
        </w:rPr>
        <w:t>(2/3rds)</w:t>
      </w:r>
      <w:r w:rsidRPr="00D32188">
        <w:rPr>
          <w:rFonts w:ascii="Times New Roman" w:hAnsi="Times New Roman" w:cs="Times New Roman"/>
          <w:spacing w:val="1"/>
        </w:rPr>
        <w:t xml:space="preserve"> </w:t>
      </w:r>
      <w:r w:rsidRPr="00D32188">
        <w:rPr>
          <w:rFonts w:ascii="Times New Roman" w:hAnsi="Times New Roman" w:cs="Times New Roman"/>
        </w:rPr>
        <w:t>of</w:t>
      </w:r>
      <w:r w:rsidRPr="00D32188">
        <w:rPr>
          <w:rFonts w:ascii="Times New Roman" w:hAnsi="Times New Roman" w:cs="Times New Roman"/>
          <w:spacing w:val="1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3"/>
        </w:rPr>
        <w:t xml:space="preserve"> </w:t>
      </w:r>
      <w:r w:rsidR="00471400" w:rsidRPr="00D32188">
        <w:rPr>
          <w:rFonts w:ascii="Times New Roman" w:hAnsi="Times New Roman" w:cs="Times New Roman"/>
        </w:rPr>
        <w:t>Unit/Department</w:t>
      </w:r>
      <w:r w:rsidRPr="00D32188">
        <w:rPr>
          <w:rFonts w:ascii="Times New Roman" w:hAnsi="Times New Roman" w:cs="Times New Roman"/>
          <w:spacing w:val="2"/>
        </w:rPr>
        <w:t xml:space="preserve"> </w:t>
      </w:r>
      <w:r w:rsidRPr="00D32188">
        <w:rPr>
          <w:rFonts w:ascii="Times New Roman" w:hAnsi="Times New Roman" w:cs="Times New Roman"/>
        </w:rPr>
        <w:t>Board</w:t>
      </w:r>
      <w:r w:rsidRPr="00D32188">
        <w:rPr>
          <w:rFonts w:ascii="Times New Roman" w:hAnsi="Times New Roman" w:cs="Times New Roman"/>
          <w:spacing w:val="1"/>
        </w:rPr>
        <w:t xml:space="preserve"> </w:t>
      </w:r>
      <w:r w:rsidRPr="00D32188">
        <w:rPr>
          <w:rFonts w:ascii="Times New Roman" w:hAnsi="Times New Roman" w:cs="Times New Roman"/>
        </w:rPr>
        <w:t>of</w:t>
      </w:r>
      <w:r w:rsidRPr="00D32188">
        <w:rPr>
          <w:rFonts w:ascii="Times New Roman" w:hAnsi="Times New Roman" w:cs="Times New Roman"/>
          <w:spacing w:val="-2"/>
        </w:rPr>
        <w:t xml:space="preserve"> </w:t>
      </w:r>
      <w:r w:rsidRPr="00D32188">
        <w:rPr>
          <w:rFonts w:ascii="Times New Roman" w:hAnsi="Times New Roman" w:cs="Times New Roman"/>
        </w:rPr>
        <w:t>Trustees</w:t>
      </w:r>
      <w:r w:rsidRPr="00D32188">
        <w:rPr>
          <w:rFonts w:ascii="Times New Roman" w:hAnsi="Times New Roman" w:cs="Times New Roman"/>
          <w:spacing w:val="2"/>
        </w:rPr>
        <w:t xml:space="preserve"> </w:t>
      </w:r>
      <w:r w:rsidRPr="00D32188">
        <w:rPr>
          <w:rFonts w:ascii="Times New Roman" w:hAnsi="Times New Roman" w:cs="Times New Roman"/>
        </w:rPr>
        <w:t>present</w:t>
      </w:r>
      <w:r w:rsidRPr="00D32188">
        <w:rPr>
          <w:rFonts w:ascii="Times New Roman" w:hAnsi="Times New Roman" w:cs="Times New Roman"/>
          <w:spacing w:val="2"/>
        </w:rPr>
        <w:t xml:space="preserve"> </w:t>
      </w:r>
      <w:r w:rsidRPr="00D32188">
        <w:rPr>
          <w:rFonts w:ascii="Times New Roman" w:hAnsi="Times New Roman" w:cs="Times New Roman"/>
        </w:rPr>
        <w:t>and</w:t>
      </w:r>
      <w:r w:rsidRPr="00D32188">
        <w:rPr>
          <w:rFonts w:ascii="Times New Roman" w:hAnsi="Times New Roman" w:cs="Times New Roman"/>
          <w:spacing w:val="3"/>
        </w:rPr>
        <w:t xml:space="preserve"> </w:t>
      </w:r>
      <w:r w:rsidRPr="00D32188">
        <w:rPr>
          <w:rFonts w:ascii="Times New Roman" w:hAnsi="Times New Roman" w:cs="Times New Roman"/>
        </w:rPr>
        <w:t>voting</w:t>
      </w:r>
      <w:r w:rsidRPr="00D32188">
        <w:rPr>
          <w:rFonts w:ascii="Times New Roman" w:hAnsi="Times New Roman" w:cs="Times New Roman"/>
          <w:spacing w:val="3"/>
        </w:rPr>
        <w:t xml:space="preserve"> </w:t>
      </w:r>
      <w:r w:rsidRPr="00D32188">
        <w:rPr>
          <w:rFonts w:ascii="Times New Roman" w:hAnsi="Times New Roman" w:cs="Times New Roman"/>
        </w:rPr>
        <w:t>will</w:t>
      </w:r>
      <w:r w:rsidRPr="00D32188">
        <w:rPr>
          <w:rFonts w:ascii="Times New Roman" w:hAnsi="Times New Roman" w:cs="Times New Roman"/>
          <w:spacing w:val="-1"/>
        </w:rPr>
        <w:t xml:space="preserve"> </w:t>
      </w:r>
      <w:r w:rsidRPr="00D32188">
        <w:rPr>
          <w:rFonts w:ascii="Times New Roman" w:hAnsi="Times New Roman" w:cs="Times New Roman"/>
        </w:rPr>
        <w:t>be</w:t>
      </w:r>
      <w:r w:rsidRPr="00D32188">
        <w:rPr>
          <w:rFonts w:ascii="Times New Roman" w:hAnsi="Times New Roman" w:cs="Times New Roman"/>
          <w:spacing w:val="-2"/>
        </w:rPr>
        <w:t xml:space="preserve"> </w:t>
      </w:r>
      <w:r w:rsidRPr="00D32188">
        <w:rPr>
          <w:rFonts w:ascii="Times New Roman" w:hAnsi="Times New Roman" w:cs="Times New Roman"/>
        </w:rPr>
        <w:t>required</w:t>
      </w:r>
      <w:r w:rsidRPr="00D32188">
        <w:rPr>
          <w:rFonts w:ascii="Times New Roman" w:hAnsi="Times New Roman" w:cs="Times New Roman"/>
          <w:spacing w:val="-9"/>
        </w:rPr>
        <w:t xml:space="preserve"> </w:t>
      </w:r>
      <w:r w:rsidRPr="00D32188">
        <w:rPr>
          <w:rFonts w:ascii="Times New Roman" w:hAnsi="Times New Roman" w:cs="Times New Roman"/>
        </w:rPr>
        <w:t>to</w:t>
      </w:r>
      <w:r w:rsidRPr="00D32188">
        <w:rPr>
          <w:rFonts w:ascii="Times New Roman" w:hAnsi="Times New Roman" w:cs="Times New Roman"/>
          <w:spacing w:val="-1"/>
        </w:rPr>
        <w:t xml:space="preserve"> </w:t>
      </w:r>
      <w:r w:rsidRPr="00D32188">
        <w:rPr>
          <w:rFonts w:ascii="Times New Roman" w:hAnsi="Times New Roman" w:cs="Times New Roman"/>
        </w:rPr>
        <w:t>reverse</w:t>
      </w:r>
      <w:r w:rsidRPr="00D32188">
        <w:rPr>
          <w:rFonts w:ascii="Times New Roman" w:hAnsi="Times New Roman" w:cs="Times New Roman"/>
          <w:spacing w:val="-9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-4"/>
        </w:rPr>
        <w:t xml:space="preserve"> </w:t>
      </w:r>
      <w:r w:rsidRPr="00D32188">
        <w:rPr>
          <w:rFonts w:ascii="Times New Roman" w:hAnsi="Times New Roman" w:cs="Times New Roman"/>
        </w:rPr>
        <w:t>ruling</w:t>
      </w:r>
      <w:r w:rsidRPr="00D32188">
        <w:rPr>
          <w:rFonts w:ascii="Times New Roman" w:hAnsi="Times New Roman" w:cs="Times New Roman"/>
          <w:spacing w:val="-13"/>
        </w:rPr>
        <w:t xml:space="preserve"> </w:t>
      </w:r>
      <w:r w:rsidRPr="00D32188">
        <w:rPr>
          <w:rFonts w:ascii="Times New Roman" w:hAnsi="Times New Roman" w:cs="Times New Roman"/>
        </w:rPr>
        <w:t>of</w:t>
      </w:r>
      <w:r w:rsidRPr="00D32188">
        <w:rPr>
          <w:rFonts w:ascii="Times New Roman" w:hAnsi="Times New Roman" w:cs="Times New Roman"/>
          <w:spacing w:val="-11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-4"/>
        </w:rPr>
        <w:t xml:space="preserve"> </w:t>
      </w:r>
      <w:r w:rsidRPr="00D32188">
        <w:rPr>
          <w:rFonts w:ascii="Times New Roman" w:hAnsi="Times New Roman" w:cs="Times New Roman"/>
        </w:rPr>
        <w:t>Chair.</w:t>
      </w:r>
    </w:p>
    <w:p w14:paraId="7D7ED834" w14:textId="77777777" w:rsidR="00661249" w:rsidRPr="00D32188" w:rsidRDefault="00661249" w:rsidP="00661249">
      <w:pPr>
        <w:kinsoku w:val="0"/>
        <w:overflowPunct w:val="0"/>
        <w:autoSpaceDE w:val="0"/>
        <w:autoSpaceDN w:val="0"/>
        <w:adjustRightInd w:val="0"/>
        <w:spacing w:before="3"/>
        <w:rPr>
          <w:rFonts w:ascii="Times New Roman" w:hAnsi="Times New Roman" w:cs="Times New Roman"/>
        </w:rPr>
      </w:pPr>
    </w:p>
    <w:p w14:paraId="06394E86" w14:textId="477AA273" w:rsidR="00661249" w:rsidRPr="00D32188" w:rsidRDefault="00661249" w:rsidP="00661249">
      <w:pPr>
        <w:numPr>
          <w:ilvl w:val="0"/>
          <w:numId w:val="1"/>
        </w:numPr>
        <w:tabs>
          <w:tab w:val="left" w:pos="1780"/>
        </w:tabs>
        <w:kinsoku w:val="0"/>
        <w:overflowPunct w:val="0"/>
        <w:autoSpaceDE w:val="0"/>
        <w:autoSpaceDN w:val="0"/>
        <w:adjustRightInd w:val="0"/>
        <w:ind w:right="978" w:hanging="547"/>
        <w:jc w:val="both"/>
        <w:rPr>
          <w:rFonts w:ascii="Times New Roman" w:hAnsi="Times New Roman" w:cs="Times New Roman"/>
        </w:rPr>
      </w:pPr>
      <w:r w:rsidRPr="00D32188">
        <w:rPr>
          <w:rFonts w:ascii="Times New Roman" w:hAnsi="Times New Roman" w:cs="Times New Roman"/>
        </w:rPr>
        <w:t>On</w:t>
      </w:r>
      <w:r w:rsidRPr="00D32188">
        <w:rPr>
          <w:rFonts w:ascii="Times New Roman" w:hAnsi="Times New Roman" w:cs="Times New Roman"/>
          <w:spacing w:val="34"/>
        </w:rPr>
        <w:t xml:space="preserve"> </w:t>
      </w:r>
      <w:r w:rsidRPr="00D32188">
        <w:rPr>
          <w:rFonts w:ascii="Times New Roman" w:hAnsi="Times New Roman" w:cs="Times New Roman"/>
        </w:rPr>
        <w:t>all</w:t>
      </w:r>
      <w:r w:rsidRPr="00D32188">
        <w:rPr>
          <w:rFonts w:ascii="Times New Roman" w:hAnsi="Times New Roman" w:cs="Times New Roman"/>
          <w:spacing w:val="36"/>
        </w:rPr>
        <w:t xml:space="preserve"> </w:t>
      </w:r>
      <w:r w:rsidRPr="00D32188">
        <w:rPr>
          <w:rFonts w:ascii="Times New Roman" w:hAnsi="Times New Roman" w:cs="Times New Roman"/>
        </w:rPr>
        <w:t>questions</w:t>
      </w:r>
      <w:r w:rsidRPr="00D32188">
        <w:rPr>
          <w:rFonts w:ascii="Times New Roman" w:hAnsi="Times New Roman" w:cs="Times New Roman"/>
          <w:spacing w:val="35"/>
        </w:rPr>
        <w:t xml:space="preserve"> </w:t>
      </w:r>
      <w:r w:rsidRPr="00D32188">
        <w:rPr>
          <w:rFonts w:ascii="Times New Roman" w:hAnsi="Times New Roman" w:cs="Times New Roman"/>
        </w:rPr>
        <w:t>of</w:t>
      </w:r>
      <w:r w:rsidRPr="00D32188">
        <w:rPr>
          <w:rFonts w:ascii="Times New Roman" w:hAnsi="Times New Roman" w:cs="Times New Roman"/>
          <w:spacing w:val="37"/>
        </w:rPr>
        <w:t xml:space="preserve"> </w:t>
      </w:r>
      <w:r w:rsidRPr="00D32188">
        <w:rPr>
          <w:rFonts w:ascii="Times New Roman" w:hAnsi="Times New Roman" w:cs="Times New Roman"/>
        </w:rPr>
        <w:t>Law</w:t>
      </w:r>
      <w:r w:rsidRPr="00D32188">
        <w:rPr>
          <w:rFonts w:ascii="Times New Roman" w:hAnsi="Times New Roman" w:cs="Times New Roman"/>
          <w:spacing w:val="34"/>
        </w:rPr>
        <w:t xml:space="preserve"> </w:t>
      </w:r>
      <w:r w:rsidRPr="00D32188">
        <w:rPr>
          <w:rFonts w:ascii="Times New Roman" w:hAnsi="Times New Roman" w:cs="Times New Roman"/>
        </w:rPr>
        <w:t>and</w:t>
      </w:r>
      <w:r w:rsidRPr="00D32188">
        <w:rPr>
          <w:rFonts w:ascii="Times New Roman" w:hAnsi="Times New Roman" w:cs="Times New Roman"/>
          <w:spacing w:val="37"/>
        </w:rPr>
        <w:t xml:space="preserve"> </w:t>
      </w:r>
      <w:r w:rsidRPr="00D32188">
        <w:rPr>
          <w:rFonts w:ascii="Times New Roman" w:hAnsi="Times New Roman" w:cs="Times New Roman"/>
        </w:rPr>
        <w:t>Procedure</w:t>
      </w:r>
      <w:r w:rsidRPr="00D32188">
        <w:rPr>
          <w:rFonts w:ascii="Times New Roman" w:hAnsi="Times New Roman" w:cs="Times New Roman"/>
          <w:spacing w:val="36"/>
        </w:rPr>
        <w:t xml:space="preserve"> </w:t>
      </w:r>
      <w:r w:rsidRPr="00D32188">
        <w:rPr>
          <w:rFonts w:ascii="Times New Roman" w:hAnsi="Times New Roman" w:cs="Times New Roman"/>
        </w:rPr>
        <w:t>pertaining</w:t>
      </w:r>
      <w:r w:rsidRPr="00D32188">
        <w:rPr>
          <w:rFonts w:ascii="Times New Roman" w:hAnsi="Times New Roman" w:cs="Times New Roman"/>
          <w:spacing w:val="35"/>
        </w:rPr>
        <w:t xml:space="preserve"> </w:t>
      </w:r>
      <w:r w:rsidRPr="00D32188">
        <w:rPr>
          <w:rFonts w:ascii="Times New Roman" w:hAnsi="Times New Roman" w:cs="Times New Roman"/>
        </w:rPr>
        <w:t>to</w:t>
      </w:r>
      <w:r w:rsidRPr="00D32188">
        <w:rPr>
          <w:rFonts w:ascii="Times New Roman" w:hAnsi="Times New Roman" w:cs="Times New Roman"/>
          <w:spacing w:val="37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39"/>
        </w:rPr>
        <w:t xml:space="preserve"> </w:t>
      </w:r>
      <w:r w:rsidRPr="00D32188">
        <w:rPr>
          <w:rFonts w:ascii="Times New Roman" w:hAnsi="Times New Roman" w:cs="Times New Roman"/>
        </w:rPr>
        <w:t>Marine</w:t>
      </w:r>
      <w:r w:rsidRPr="00D32188">
        <w:rPr>
          <w:rFonts w:ascii="Times New Roman" w:hAnsi="Times New Roman" w:cs="Times New Roman"/>
          <w:spacing w:val="36"/>
        </w:rPr>
        <w:t xml:space="preserve"> </w:t>
      </w:r>
      <w:r w:rsidRPr="00D32188">
        <w:rPr>
          <w:rFonts w:ascii="Times New Roman" w:hAnsi="Times New Roman" w:cs="Times New Roman"/>
        </w:rPr>
        <w:t>Corps League</w:t>
      </w:r>
      <w:r w:rsidRPr="00D32188">
        <w:rPr>
          <w:rFonts w:ascii="Times New Roman" w:hAnsi="Times New Roman" w:cs="Times New Roman"/>
          <w:spacing w:val="17"/>
        </w:rPr>
        <w:t xml:space="preserve"> </w:t>
      </w:r>
      <w:r w:rsidRPr="00D32188">
        <w:rPr>
          <w:rFonts w:ascii="Times New Roman" w:hAnsi="Times New Roman" w:cs="Times New Roman"/>
        </w:rPr>
        <w:t>Auxiliary</w:t>
      </w:r>
      <w:r w:rsidRPr="00D32188">
        <w:rPr>
          <w:rFonts w:ascii="Times New Roman" w:hAnsi="Times New Roman" w:cs="Times New Roman"/>
          <w:spacing w:val="11"/>
        </w:rPr>
        <w:t xml:space="preserve"> </w:t>
      </w:r>
      <w:r w:rsidRPr="00D32188">
        <w:rPr>
          <w:rFonts w:ascii="Times New Roman" w:hAnsi="Times New Roman" w:cs="Times New Roman"/>
        </w:rPr>
        <w:t>or</w:t>
      </w:r>
      <w:r w:rsidRPr="00D32188">
        <w:rPr>
          <w:rFonts w:ascii="Times New Roman" w:hAnsi="Times New Roman" w:cs="Times New Roman"/>
          <w:spacing w:val="15"/>
        </w:rPr>
        <w:t xml:space="preserve"> </w:t>
      </w:r>
      <w:r w:rsidRPr="00D32188">
        <w:rPr>
          <w:rFonts w:ascii="Times New Roman" w:hAnsi="Times New Roman" w:cs="Times New Roman"/>
        </w:rPr>
        <w:t>any</w:t>
      </w:r>
      <w:r w:rsidRPr="00D32188">
        <w:rPr>
          <w:rFonts w:ascii="Times New Roman" w:hAnsi="Times New Roman" w:cs="Times New Roman"/>
          <w:spacing w:val="11"/>
        </w:rPr>
        <w:t xml:space="preserve"> </w:t>
      </w:r>
      <w:r w:rsidRPr="00D32188">
        <w:rPr>
          <w:rFonts w:ascii="Times New Roman" w:hAnsi="Times New Roman" w:cs="Times New Roman"/>
        </w:rPr>
        <w:t>of</w:t>
      </w:r>
      <w:r w:rsidRPr="00D32188">
        <w:rPr>
          <w:rFonts w:ascii="Times New Roman" w:hAnsi="Times New Roman" w:cs="Times New Roman"/>
          <w:spacing w:val="13"/>
        </w:rPr>
        <w:t xml:space="preserve"> </w:t>
      </w:r>
      <w:r w:rsidRPr="00D32188">
        <w:rPr>
          <w:rFonts w:ascii="Times New Roman" w:hAnsi="Times New Roman" w:cs="Times New Roman"/>
        </w:rPr>
        <w:t>its</w:t>
      </w:r>
      <w:r w:rsidRPr="00D32188">
        <w:rPr>
          <w:rFonts w:ascii="Times New Roman" w:hAnsi="Times New Roman" w:cs="Times New Roman"/>
          <w:spacing w:val="14"/>
        </w:rPr>
        <w:t xml:space="preserve"> </w:t>
      </w:r>
      <w:r w:rsidRPr="00D32188">
        <w:rPr>
          <w:rFonts w:ascii="Times New Roman" w:hAnsi="Times New Roman" w:cs="Times New Roman"/>
        </w:rPr>
        <w:t>subsidiaries</w:t>
      </w:r>
      <w:r w:rsidRPr="00D32188">
        <w:rPr>
          <w:rFonts w:ascii="Times New Roman" w:hAnsi="Times New Roman" w:cs="Times New Roman"/>
          <w:spacing w:val="14"/>
        </w:rPr>
        <w:t xml:space="preserve"> </w:t>
      </w:r>
      <w:r w:rsidRPr="00D32188">
        <w:rPr>
          <w:rFonts w:ascii="Times New Roman" w:hAnsi="Times New Roman" w:cs="Times New Roman"/>
        </w:rPr>
        <w:t>referred</w:t>
      </w:r>
      <w:r w:rsidRPr="00D32188">
        <w:rPr>
          <w:rFonts w:ascii="Times New Roman" w:hAnsi="Times New Roman" w:cs="Times New Roman"/>
          <w:spacing w:val="15"/>
        </w:rPr>
        <w:t xml:space="preserve"> </w:t>
      </w:r>
      <w:r w:rsidRPr="00D32188">
        <w:rPr>
          <w:rFonts w:ascii="Times New Roman" w:hAnsi="Times New Roman" w:cs="Times New Roman"/>
        </w:rPr>
        <w:t>to</w:t>
      </w:r>
      <w:r w:rsidRPr="00D32188">
        <w:rPr>
          <w:rFonts w:ascii="Times New Roman" w:hAnsi="Times New Roman" w:cs="Times New Roman"/>
          <w:spacing w:val="15"/>
        </w:rPr>
        <w:t xml:space="preserve"> </w:t>
      </w:r>
      <w:r w:rsidRPr="00D32188">
        <w:rPr>
          <w:rFonts w:ascii="Times New Roman" w:hAnsi="Times New Roman" w:cs="Times New Roman"/>
        </w:rPr>
        <w:t>this</w:t>
      </w:r>
      <w:r w:rsidRPr="00D32188">
        <w:rPr>
          <w:rFonts w:ascii="Times New Roman" w:hAnsi="Times New Roman" w:cs="Times New Roman"/>
          <w:spacing w:val="14"/>
        </w:rPr>
        <w:t xml:space="preserve"> </w:t>
      </w:r>
      <w:r w:rsidRPr="00D32188">
        <w:rPr>
          <w:rFonts w:ascii="Times New Roman" w:hAnsi="Times New Roman" w:cs="Times New Roman"/>
        </w:rPr>
        <w:t>officer</w:t>
      </w:r>
      <w:r w:rsidRPr="00D32188">
        <w:rPr>
          <w:rFonts w:ascii="Times New Roman" w:hAnsi="Times New Roman" w:cs="Times New Roman"/>
          <w:spacing w:val="15"/>
        </w:rPr>
        <w:t xml:space="preserve"> </w:t>
      </w:r>
      <w:r w:rsidRPr="00D32188">
        <w:rPr>
          <w:rFonts w:ascii="Times New Roman" w:hAnsi="Times New Roman" w:cs="Times New Roman"/>
        </w:rPr>
        <w:t>through</w:t>
      </w:r>
      <w:r w:rsidRPr="00D32188">
        <w:rPr>
          <w:rFonts w:ascii="Times New Roman" w:hAnsi="Times New Roman" w:cs="Times New Roman"/>
          <w:spacing w:val="1"/>
        </w:rPr>
        <w:t xml:space="preserve"> </w:t>
      </w:r>
      <w:r w:rsidRPr="00D32188">
        <w:rPr>
          <w:rFonts w:ascii="Times New Roman" w:hAnsi="Times New Roman" w:cs="Times New Roman"/>
        </w:rPr>
        <w:t>channels,</w:t>
      </w:r>
      <w:r w:rsidRPr="00D32188">
        <w:rPr>
          <w:rFonts w:ascii="Times New Roman" w:hAnsi="Times New Roman" w:cs="Times New Roman"/>
          <w:spacing w:val="44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44"/>
        </w:rPr>
        <w:t xml:space="preserve"> </w:t>
      </w:r>
      <w:r w:rsidR="00471400" w:rsidRPr="00D32188">
        <w:rPr>
          <w:rFonts w:ascii="Times New Roman" w:hAnsi="Times New Roman" w:cs="Times New Roman"/>
        </w:rPr>
        <w:t>Unit/Department</w:t>
      </w:r>
      <w:r w:rsidRPr="00D32188">
        <w:rPr>
          <w:rFonts w:ascii="Times New Roman" w:hAnsi="Times New Roman" w:cs="Times New Roman"/>
          <w:spacing w:val="43"/>
        </w:rPr>
        <w:t xml:space="preserve"> </w:t>
      </w:r>
      <w:r w:rsidRPr="00D32188">
        <w:rPr>
          <w:rFonts w:ascii="Times New Roman" w:hAnsi="Times New Roman" w:cs="Times New Roman"/>
        </w:rPr>
        <w:t>Judge</w:t>
      </w:r>
      <w:r w:rsidRPr="00D32188">
        <w:rPr>
          <w:rFonts w:ascii="Times New Roman" w:hAnsi="Times New Roman" w:cs="Times New Roman"/>
          <w:spacing w:val="46"/>
        </w:rPr>
        <w:t xml:space="preserve"> </w:t>
      </w:r>
      <w:r w:rsidRPr="00D32188">
        <w:rPr>
          <w:rFonts w:ascii="Times New Roman" w:hAnsi="Times New Roman" w:cs="Times New Roman"/>
        </w:rPr>
        <w:t>Advocate</w:t>
      </w:r>
      <w:r w:rsidRPr="00D32188">
        <w:rPr>
          <w:rFonts w:ascii="Times New Roman" w:hAnsi="Times New Roman" w:cs="Times New Roman"/>
          <w:spacing w:val="44"/>
        </w:rPr>
        <w:t xml:space="preserve"> </w:t>
      </w:r>
      <w:r w:rsidRPr="00D32188">
        <w:rPr>
          <w:rFonts w:ascii="Times New Roman" w:hAnsi="Times New Roman" w:cs="Times New Roman"/>
        </w:rPr>
        <w:t>shall</w:t>
      </w:r>
      <w:r w:rsidRPr="00D32188">
        <w:rPr>
          <w:rFonts w:ascii="Times New Roman" w:hAnsi="Times New Roman" w:cs="Times New Roman"/>
          <w:spacing w:val="43"/>
        </w:rPr>
        <w:t xml:space="preserve"> </w:t>
      </w:r>
      <w:r w:rsidRPr="00D32188">
        <w:rPr>
          <w:rFonts w:ascii="Times New Roman" w:hAnsi="Times New Roman" w:cs="Times New Roman"/>
        </w:rPr>
        <w:t>RULE</w:t>
      </w:r>
      <w:r w:rsidRPr="00D32188">
        <w:rPr>
          <w:rFonts w:ascii="Times New Roman" w:hAnsi="Times New Roman" w:cs="Times New Roman"/>
          <w:spacing w:val="44"/>
        </w:rPr>
        <w:t xml:space="preserve"> </w:t>
      </w:r>
      <w:r w:rsidRPr="00D32188">
        <w:rPr>
          <w:rFonts w:ascii="Times New Roman" w:hAnsi="Times New Roman" w:cs="Times New Roman"/>
        </w:rPr>
        <w:t>in</w:t>
      </w:r>
      <w:r w:rsidRPr="00D32188">
        <w:rPr>
          <w:rFonts w:ascii="Times New Roman" w:hAnsi="Times New Roman" w:cs="Times New Roman"/>
          <w:spacing w:val="44"/>
        </w:rPr>
        <w:t xml:space="preserve"> </w:t>
      </w:r>
      <w:r w:rsidRPr="00D32188">
        <w:rPr>
          <w:rFonts w:ascii="Times New Roman" w:hAnsi="Times New Roman" w:cs="Times New Roman"/>
        </w:rPr>
        <w:t>writing,</w:t>
      </w:r>
      <w:r w:rsidRPr="00D32188">
        <w:rPr>
          <w:rFonts w:ascii="Times New Roman" w:hAnsi="Times New Roman" w:cs="Times New Roman"/>
          <w:spacing w:val="46"/>
        </w:rPr>
        <w:t xml:space="preserve"> </w:t>
      </w:r>
      <w:r w:rsidRPr="00D32188">
        <w:rPr>
          <w:rFonts w:ascii="Times New Roman" w:hAnsi="Times New Roman" w:cs="Times New Roman"/>
        </w:rPr>
        <w:t>mailing</w:t>
      </w:r>
      <w:r w:rsidRPr="00D32188">
        <w:rPr>
          <w:rFonts w:ascii="Times New Roman" w:hAnsi="Times New Roman" w:cs="Times New Roman"/>
          <w:spacing w:val="-1"/>
        </w:rPr>
        <w:t xml:space="preserve"> </w:t>
      </w:r>
      <w:r w:rsidRPr="00D32188">
        <w:rPr>
          <w:rFonts w:ascii="Times New Roman" w:hAnsi="Times New Roman" w:cs="Times New Roman"/>
        </w:rPr>
        <w:t>copies</w:t>
      </w:r>
      <w:r w:rsidRPr="00D32188">
        <w:rPr>
          <w:rFonts w:ascii="Times New Roman" w:hAnsi="Times New Roman" w:cs="Times New Roman"/>
          <w:spacing w:val="9"/>
        </w:rPr>
        <w:t xml:space="preserve"> </w:t>
      </w:r>
      <w:r w:rsidRPr="00D32188">
        <w:rPr>
          <w:rFonts w:ascii="Times New Roman" w:hAnsi="Times New Roman" w:cs="Times New Roman"/>
        </w:rPr>
        <w:t>of</w:t>
      </w:r>
      <w:r w:rsidRPr="00D32188">
        <w:rPr>
          <w:rFonts w:ascii="Times New Roman" w:hAnsi="Times New Roman" w:cs="Times New Roman"/>
          <w:spacing w:val="8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10"/>
        </w:rPr>
        <w:t xml:space="preserve"> </w:t>
      </w:r>
      <w:r w:rsidRPr="00D32188">
        <w:rPr>
          <w:rFonts w:ascii="Times New Roman" w:hAnsi="Times New Roman" w:cs="Times New Roman"/>
        </w:rPr>
        <w:t>ruling</w:t>
      </w:r>
      <w:r w:rsidRPr="00D32188">
        <w:rPr>
          <w:rFonts w:ascii="Times New Roman" w:hAnsi="Times New Roman" w:cs="Times New Roman"/>
          <w:spacing w:val="8"/>
        </w:rPr>
        <w:t xml:space="preserve"> </w:t>
      </w:r>
      <w:r w:rsidRPr="00D32188">
        <w:rPr>
          <w:rFonts w:ascii="Times New Roman" w:hAnsi="Times New Roman" w:cs="Times New Roman"/>
        </w:rPr>
        <w:t>to</w:t>
      </w:r>
      <w:r w:rsidRPr="00D32188">
        <w:rPr>
          <w:rFonts w:ascii="Times New Roman" w:hAnsi="Times New Roman" w:cs="Times New Roman"/>
          <w:spacing w:val="11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10"/>
        </w:rPr>
        <w:t xml:space="preserve"> </w:t>
      </w:r>
      <w:r w:rsidRPr="00D32188">
        <w:rPr>
          <w:rFonts w:ascii="Times New Roman" w:hAnsi="Times New Roman" w:cs="Times New Roman"/>
        </w:rPr>
        <w:t>parties</w:t>
      </w:r>
      <w:r w:rsidRPr="00D32188">
        <w:rPr>
          <w:rFonts w:ascii="Times New Roman" w:hAnsi="Times New Roman" w:cs="Times New Roman"/>
          <w:spacing w:val="9"/>
        </w:rPr>
        <w:t xml:space="preserve"> </w:t>
      </w:r>
      <w:r w:rsidRPr="00D32188">
        <w:rPr>
          <w:rFonts w:ascii="Times New Roman" w:hAnsi="Times New Roman" w:cs="Times New Roman"/>
        </w:rPr>
        <w:t>concerned</w:t>
      </w:r>
      <w:r w:rsidRPr="00D32188">
        <w:rPr>
          <w:rFonts w:ascii="Times New Roman" w:hAnsi="Times New Roman" w:cs="Times New Roman"/>
          <w:spacing w:val="11"/>
        </w:rPr>
        <w:t xml:space="preserve"> </w:t>
      </w:r>
      <w:r w:rsidRPr="00D32188">
        <w:rPr>
          <w:rFonts w:ascii="Times New Roman" w:hAnsi="Times New Roman" w:cs="Times New Roman"/>
        </w:rPr>
        <w:t>and</w:t>
      </w:r>
      <w:r w:rsidRPr="00D32188">
        <w:rPr>
          <w:rFonts w:ascii="Times New Roman" w:hAnsi="Times New Roman" w:cs="Times New Roman"/>
          <w:spacing w:val="11"/>
        </w:rPr>
        <w:t xml:space="preserve"> </w:t>
      </w:r>
      <w:r w:rsidRPr="00D32188">
        <w:rPr>
          <w:rFonts w:ascii="Times New Roman" w:hAnsi="Times New Roman" w:cs="Times New Roman"/>
        </w:rPr>
        <w:t>to</w:t>
      </w:r>
      <w:r w:rsidRPr="00D32188">
        <w:rPr>
          <w:rFonts w:ascii="Times New Roman" w:hAnsi="Times New Roman" w:cs="Times New Roman"/>
          <w:spacing w:val="11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10"/>
        </w:rPr>
        <w:t xml:space="preserve"> </w:t>
      </w:r>
      <w:r w:rsidR="00471400" w:rsidRPr="00D32188">
        <w:rPr>
          <w:rFonts w:ascii="Times New Roman" w:hAnsi="Times New Roman" w:cs="Times New Roman"/>
        </w:rPr>
        <w:t>Unit/Department</w:t>
      </w:r>
      <w:r w:rsidRPr="00D32188">
        <w:rPr>
          <w:rFonts w:ascii="Times New Roman" w:hAnsi="Times New Roman" w:cs="Times New Roman"/>
          <w:spacing w:val="9"/>
        </w:rPr>
        <w:t xml:space="preserve"> </w:t>
      </w:r>
      <w:r w:rsidRPr="00D32188">
        <w:rPr>
          <w:rFonts w:ascii="Times New Roman" w:hAnsi="Times New Roman" w:cs="Times New Roman"/>
        </w:rPr>
        <w:t>President, and</w:t>
      </w:r>
      <w:r w:rsidRPr="00D32188">
        <w:rPr>
          <w:rFonts w:ascii="Times New Roman" w:hAnsi="Times New Roman" w:cs="Times New Roman"/>
          <w:spacing w:val="15"/>
        </w:rPr>
        <w:t xml:space="preserve"> </w:t>
      </w:r>
      <w:r w:rsidRPr="00D32188">
        <w:rPr>
          <w:rFonts w:ascii="Times New Roman" w:hAnsi="Times New Roman" w:cs="Times New Roman"/>
        </w:rPr>
        <w:t>such</w:t>
      </w:r>
      <w:r w:rsidRPr="00D32188">
        <w:rPr>
          <w:rFonts w:ascii="Times New Roman" w:hAnsi="Times New Roman" w:cs="Times New Roman"/>
          <w:spacing w:val="13"/>
        </w:rPr>
        <w:t xml:space="preserve"> </w:t>
      </w:r>
      <w:r w:rsidRPr="00D32188">
        <w:rPr>
          <w:rFonts w:ascii="Times New Roman" w:hAnsi="Times New Roman" w:cs="Times New Roman"/>
        </w:rPr>
        <w:t>ruling</w:t>
      </w:r>
      <w:r w:rsidRPr="00D32188">
        <w:rPr>
          <w:rFonts w:ascii="Times New Roman" w:hAnsi="Times New Roman" w:cs="Times New Roman"/>
          <w:spacing w:val="13"/>
        </w:rPr>
        <w:t xml:space="preserve"> </w:t>
      </w:r>
      <w:r w:rsidRPr="00D32188">
        <w:rPr>
          <w:rFonts w:ascii="Times New Roman" w:hAnsi="Times New Roman" w:cs="Times New Roman"/>
        </w:rPr>
        <w:t>shall</w:t>
      </w:r>
      <w:r w:rsidRPr="00D32188">
        <w:rPr>
          <w:rFonts w:ascii="Times New Roman" w:hAnsi="Times New Roman" w:cs="Times New Roman"/>
          <w:spacing w:val="14"/>
        </w:rPr>
        <w:t xml:space="preserve"> </w:t>
      </w:r>
      <w:r w:rsidRPr="00D32188">
        <w:rPr>
          <w:rFonts w:ascii="Times New Roman" w:hAnsi="Times New Roman" w:cs="Times New Roman"/>
        </w:rPr>
        <w:t>be</w:t>
      </w:r>
      <w:r w:rsidRPr="00D32188">
        <w:rPr>
          <w:rFonts w:ascii="Times New Roman" w:hAnsi="Times New Roman" w:cs="Times New Roman"/>
          <w:spacing w:val="15"/>
        </w:rPr>
        <w:t xml:space="preserve"> </w:t>
      </w:r>
      <w:r w:rsidRPr="00D32188">
        <w:rPr>
          <w:rFonts w:ascii="Times New Roman" w:hAnsi="Times New Roman" w:cs="Times New Roman"/>
        </w:rPr>
        <w:t>binding</w:t>
      </w:r>
      <w:r w:rsidRPr="00D32188">
        <w:rPr>
          <w:rFonts w:ascii="Times New Roman" w:hAnsi="Times New Roman" w:cs="Times New Roman"/>
          <w:spacing w:val="16"/>
        </w:rPr>
        <w:t xml:space="preserve"> </w:t>
      </w:r>
      <w:r w:rsidRPr="00D32188">
        <w:rPr>
          <w:rFonts w:ascii="Times New Roman" w:hAnsi="Times New Roman" w:cs="Times New Roman"/>
        </w:rPr>
        <w:t>unless</w:t>
      </w:r>
      <w:r w:rsidRPr="00D32188">
        <w:rPr>
          <w:rFonts w:ascii="Times New Roman" w:hAnsi="Times New Roman" w:cs="Times New Roman"/>
          <w:spacing w:val="14"/>
        </w:rPr>
        <w:t xml:space="preserve"> </w:t>
      </w:r>
      <w:r w:rsidRPr="00D32188">
        <w:rPr>
          <w:rFonts w:ascii="Times New Roman" w:hAnsi="Times New Roman" w:cs="Times New Roman"/>
        </w:rPr>
        <w:t>and</w:t>
      </w:r>
      <w:r w:rsidRPr="00D32188">
        <w:rPr>
          <w:rFonts w:ascii="Times New Roman" w:hAnsi="Times New Roman" w:cs="Times New Roman"/>
          <w:spacing w:val="15"/>
        </w:rPr>
        <w:t xml:space="preserve"> </w:t>
      </w:r>
      <w:r w:rsidRPr="00D32188">
        <w:rPr>
          <w:rFonts w:ascii="Times New Roman" w:hAnsi="Times New Roman" w:cs="Times New Roman"/>
        </w:rPr>
        <w:t>until</w:t>
      </w:r>
      <w:r w:rsidRPr="00D32188">
        <w:rPr>
          <w:rFonts w:ascii="Times New Roman" w:hAnsi="Times New Roman" w:cs="Times New Roman"/>
          <w:spacing w:val="14"/>
        </w:rPr>
        <w:t xml:space="preserve"> </w:t>
      </w:r>
      <w:r w:rsidRPr="00D32188">
        <w:rPr>
          <w:rFonts w:ascii="Times New Roman" w:hAnsi="Times New Roman" w:cs="Times New Roman"/>
        </w:rPr>
        <w:t>reversed</w:t>
      </w:r>
      <w:r w:rsidRPr="00D32188">
        <w:rPr>
          <w:rFonts w:ascii="Times New Roman" w:hAnsi="Times New Roman" w:cs="Times New Roman"/>
          <w:spacing w:val="15"/>
        </w:rPr>
        <w:t xml:space="preserve"> </w:t>
      </w:r>
      <w:r w:rsidRPr="00D32188">
        <w:rPr>
          <w:rFonts w:ascii="Times New Roman" w:hAnsi="Times New Roman" w:cs="Times New Roman"/>
        </w:rPr>
        <w:t>by</w:t>
      </w:r>
      <w:r w:rsidRPr="00D32188">
        <w:rPr>
          <w:rFonts w:ascii="Times New Roman" w:hAnsi="Times New Roman" w:cs="Times New Roman"/>
          <w:spacing w:val="11"/>
        </w:rPr>
        <w:t xml:space="preserve"> </w:t>
      </w:r>
      <w:r w:rsidRPr="00D32188">
        <w:rPr>
          <w:rFonts w:ascii="Times New Roman" w:hAnsi="Times New Roman" w:cs="Times New Roman"/>
        </w:rPr>
        <w:t>the</w:t>
      </w:r>
      <w:r w:rsidRPr="00D32188">
        <w:rPr>
          <w:rFonts w:ascii="Times New Roman" w:hAnsi="Times New Roman" w:cs="Times New Roman"/>
          <w:spacing w:val="15"/>
        </w:rPr>
        <w:t xml:space="preserve"> </w:t>
      </w:r>
      <w:r w:rsidR="00471400" w:rsidRPr="00D32188">
        <w:rPr>
          <w:rFonts w:ascii="Times New Roman" w:hAnsi="Times New Roman" w:cs="Times New Roman"/>
        </w:rPr>
        <w:t>Unit/Department</w:t>
      </w:r>
      <w:r w:rsidRPr="00D32188">
        <w:rPr>
          <w:rFonts w:ascii="Times New Roman" w:hAnsi="Times New Roman" w:cs="Times New Roman"/>
        </w:rPr>
        <w:t xml:space="preserve"> Board</w:t>
      </w:r>
      <w:r w:rsidRPr="00D32188">
        <w:rPr>
          <w:rFonts w:ascii="Times New Roman" w:hAnsi="Times New Roman" w:cs="Times New Roman"/>
          <w:spacing w:val="-1"/>
        </w:rPr>
        <w:t xml:space="preserve"> </w:t>
      </w:r>
      <w:r w:rsidRPr="00D32188">
        <w:rPr>
          <w:rFonts w:ascii="Times New Roman" w:hAnsi="Times New Roman" w:cs="Times New Roman"/>
        </w:rPr>
        <w:t>of</w:t>
      </w:r>
      <w:r w:rsidRPr="00D32188">
        <w:rPr>
          <w:rFonts w:ascii="Times New Roman" w:hAnsi="Times New Roman" w:cs="Times New Roman"/>
          <w:spacing w:val="-2"/>
        </w:rPr>
        <w:t xml:space="preserve"> </w:t>
      </w:r>
      <w:r w:rsidRPr="00D32188">
        <w:rPr>
          <w:rFonts w:ascii="Times New Roman" w:hAnsi="Times New Roman" w:cs="Times New Roman"/>
        </w:rPr>
        <w:t>Trustees</w:t>
      </w:r>
      <w:r w:rsidRPr="00D32188">
        <w:rPr>
          <w:rFonts w:ascii="Times New Roman" w:hAnsi="Times New Roman" w:cs="Times New Roman"/>
          <w:spacing w:val="-1"/>
        </w:rPr>
        <w:t xml:space="preserve"> </w:t>
      </w:r>
      <w:r w:rsidRPr="00D32188">
        <w:rPr>
          <w:rFonts w:ascii="Times New Roman" w:hAnsi="Times New Roman" w:cs="Times New Roman"/>
        </w:rPr>
        <w:t>or</w:t>
      </w:r>
      <w:r w:rsidRPr="00D32188">
        <w:rPr>
          <w:rFonts w:ascii="Times New Roman" w:hAnsi="Times New Roman" w:cs="Times New Roman"/>
          <w:spacing w:val="1"/>
        </w:rPr>
        <w:t xml:space="preserve"> </w:t>
      </w:r>
      <w:r w:rsidRPr="00D32188">
        <w:rPr>
          <w:rFonts w:ascii="Times New Roman" w:hAnsi="Times New Roman" w:cs="Times New Roman"/>
        </w:rPr>
        <w:t xml:space="preserve">the </w:t>
      </w:r>
      <w:r w:rsidR="00471400" w:rsidRPr="00D32188">
        <w:rPr>
          <w:rFonts w:ascii="Times New Roman" w:hAnsi="Times New Roman" w:cs="Times New Roman"/>
        </w:rPr>
        <w:t>Unit/Department</w:t>
      </w:r>
      <w:r w:rsidRPr="00D32188">
        <w:rPr>
          <w:rFonts w:ascii="Times New Roman" w:hAnsi="Times New Roman" w:cs="Times New Roman"/>
          <w:spacing w:val="-27"/>
        </w:rPr>
        <w:t xml:space="preserve"> </w:t>
      </w:r>
      <w:r w:rsidRPr="00D32188">
        <w:rPr>
          <w:rFonts w:ascii="Times New Roman" w:hAnsi="Times New Roman" w:cs="Times New Roman"/>
        </w:rPr>
        <w:t>Meeting.</w:t>
      </w:r>
    </w:p>
    <w:p w14:paraId="56964023" w14:textId="77777777" w:rsidR="00661249" w:rsidRPr="00D32188" w:rsidRDefault="00661249" w:rsidP="0066124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</w:p>
    <w:p w14:paraId="4D042F77" w14:textId="77777777" w:rsidR="00471400" w:rsidRPr="00D32188" w:rsidRDefault="00471400" w:rsidP="0066124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</w:p>
    <w:p w14:paraId="421EE701" w14:textId="77777777" w:rsidR="00661249" w:rsidRPr="00D32188" w:rsidRDefault="00661249" w:rsidP="00661249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</w:rPr>
      </w:pPr>
      <w:r w:rsidRPr="00D32188">
        <w:rPr>
          <w:rFonts w:ascii="Times New Roman" w:eastAsia="Times New Roman" w:hAnsi="Times New Roman" w:cs="Times New Roman"/>
          <w:b/>
          <w:bCs/>
          <w:color w:val="000000"/>
        </w:rPr>
        <w:t>Conclusion</w:t>
      </w:r>
    </w:p>
    <w:p w14:paraId="00F656A1" w14:textId="647A3F20" w:rsidR="00775CB5" w:rsidRPr="00D32188" w:rsidRDefault="00661249" w:rsidP="0066124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D32188">
        <w:rPr>
          <w:rFonts w:ascii="Times New Roman" w:eastAsia="Times New Roman" w:hAnsi="Times New Roman" w:cs="Times New Roman"/>
          <w:color w:val="000000"/>
        </w:rPr>
        <w:t xml:space="preserve">The </w:t>
      </w:r>
      <w:r w:rsidR="00471400" w:rsidRPr="00D32188">
        <w:rPr>
          <w:rFonts w:ascii="Times New Roman" w:eastAsia="Times New Roman" w:hAnsi="Times New Roman" w:cs="Times New Roman"/>
          <w:color w:val="000000"/>
        </w:rPr>
        <w:t>Unit/Department</w:t>
      </w:r>
      <w:r w:rsidRPr="00D32188">
        <w:rPr>
          <w:rFonts w:ascii="Times New Roman" w:eastAsia="Times New Roman" w:hAnsi="Times New Roman" w:cs="Times New Roman"/>
          <w:color w:val="000000"/>
        </w:rPr>
        <w:t xml:space="preserve"> Judge Advocate serves as the </w:t>
      </w:r>
      <w:r w:rsidR="00471400" w:rsidRPr="00D32188">
        <w:rPr>
          <w:rFonts w:ascii="Times New Roman" w:eastAsia="Times New Roman" w:hAnsi="Times New Roman" w:cs="Times New Roman"/>
          <w:color w:val="000000"/>
        </w:rPr>
        <w:t>Unit/Department</w:t>
      </w:r>
      <w:r w:rsidRPr="00D32188">
        <w:rPr>
          <w:rFonts w:ascii="Times New Roman" w:eastAsia="Times New Roman" w:hAnsi="Times New Roman" w:cs="Times New Roman"/>
          <w:color w:val="000000"/>
        </w:rPr>
        <w:t xml:space="preserve">’s legal and procedural expert, advising the President and officers on bylaws, mediating internal disputes, supporting disciplinary processes, and ensuring compliance with MCLA regulations. </w:t>
      </w:r>
    </w:p>
    <w:p w14:paraId="1DFF13B2" w14:textId="5B8E2604" w:rsidR="000D64CF" w:rsidRPr="00D32188" w:rsidRDefault="00661249" w:rsidP="000D64CF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  <w:r w:rsidRPr="00D32188">
        <w:rPr>
          <w:rFonts w:ascii="Times New Roman" w:eastAsia="Times New Roman" w:hAnsi="Times New Roman" w:cs="Times New Roman"/>
          <w:color w:val="000000"/>
        </w:rPr>
        <w:t xml:space="preserve">The exact scope of her responsibilities would be fully outlined in the </w:t>
      </w:r>
      <w:r w:rsidR="00471400" w:rsidRPr="00D32188">
        <w:rPr>
          <w:rFonts w:ascii="Times New Roman" w:eastAsia="Times New Roman" w:hAnsi="Times New Roman" w:cs="Times New Roman"/>
          <w:color w:val="000000"/>
        </w:rPr>
        <w:t>Unit/Department</w:t>
      </w:r>
      <w:r w:rsidRPr="00D32188">
        <w:rPr>
          <w:rFonts w:ascii="Times New Roman" w:eastAsia="Times New Roman" w:hAnsi="Times New Roman" w:cs="Times New Roman"/>
          <w:color w:val="000000"/>
        </w:rPr>
        <w:t>’s own bylaws, as both documents delegate such specificity to local governance.</w:t>
      </w:r>
      <w:r w:rsidR="000D64CF" w:rsidRPr="00D32188">
        <w:rPr>
          <w:rFonts w:ascii="Times New Roman" w:eastAsia="Times New Roman" w:hAnsi="Times New Roman" w:cs="Times New Roman"/>
          <w:color w:val="000000"/>
        </w:rPr>
        <w:t xml:space="preserve"> For a precise definition, a member should consult their Unit/Department or Department bylaws.</w:t>
      </w:r>
    </w:p>
    <w:p w14:paraId="3690E535" w14:textId="5DA344AA" w:rsidR="00661249" w:rsidRPr="00D32188" w:rsidRDefault="00661249" w:rsidP="00661249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</w:rPr>
      </w:pPr>
    </w:p>
    <w:sectPr w:rsidR="00661249" w:rsidRPr="00D32188" w:rsidSect="003B55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(%1)"/>
      <w:lvlJc w:val="left"/>
      <w:pPr>
        <w:ind w:left="1779" w:hanging="548"/>
      </w:pPr>
      <w:rPr>
        <w:rFonts w:ascii="Times New Roman" w:hAnsi="Times New Roman" w:cs="Times New Roman"/>
        <w:b w:val="0"/>
        <w:bCs w:val="0"/>
        <w:spacing w:val="-2"/>
        <w:w w:val="95"/>
        <w:sz w:val="20"/>
        <w:szCs w:val="20"/>
      </w:rPr>
    </w:lvl>
    <w:lvl w:ilvl="1">
      <w:numFmt w:val="bullet"/>
      <w:lvlText w:val="ï"/>
      <w:lvlJc w:val="left"/>
      <w:pPr>
        <w:ind w:left="2482" w:hanging="548"/>
      </w:pPr>
    </w:lvl>
    <w:lvl w:ilvl="2">
      <w:numFmt w:val="bullet"/>
      <w:lvlText w:val="ï"/>
      <w:lvlJc w:val="left"/>
      <w:pPr>
        <w:ind w:left="3184" w:hanging="548"/>
      </w:pPr>
    </w:lvl>
    <w:lvl w:ilvl="3">
      <w:numFmt w:val="bullet"/>
      <w:lvlText w:val="ï"/>
      <w:lvlJc w:val="left"/>
      <w:pPr>
        <w:ind w:left="3886" w:hanging="548"/>
      </w:pPr>
    </w:lvl>
    <w:lvl w:ilvl="4">
      <w:numFmt w:val="bullet"/>
      <w:lvlText w:val="ï"/>
      <w:lvlJc w:val="left"/>
      <w:pPr>
        <w:ind w:left="4588" w:hanging="548"/>
      </w:pPr>
    </w:lvl>
    <w:lvl w:ilvl="5">
      <w:numFmt w:val="bullet"/>
      <w:lvlText w:val="ï"/>
      <w:lvlJc w:val="left"/>
      <w:pPr>
        <w:ind w:left="5290" w:hanging="548"/>
      </w:pPr>
    </w:lvl>
    <w:lvl w:ilvl="6">
      <w:numFmt w:val="bullet"/>
      <w:lvlText w:val="ï"/>
      <w:lvlJc w:val="left"/>
      <w:pPr>
        <w:ind w:left="5992" w:hanging="548"/>
      </w:pPr>
    </w:lvl>
    <w:lvl w:ilvl="7">
      <w:numFmt w:val="bullet"/>
      <w:lvlText w:val="ï"/>
      <w:lvlJc w:val="left"/>
      <w:pPr>
        <w:ind w:left="6694" w:hanging="548"/>
      </w:pPr>
    </w:lvl>
    <w:lvl w:ilvl="8">
      <w:numFmt w:val="bullet"/>
      <w:lvlText w:val="ï"/>
      <w:lvlJc w:val="left"/>
      <w:pPr>
        <w:ind w:left="7396" w:hanging="548"/>
      </w:pPr>
    </w:lvl>
  </w:abstractNum>
  <w:abstractNum w:abstractNumId="1" w15:restartNumberingAfterBreak="0">
    <w:nsid w:val="001A23FC"/>
    <w:multiLevelType w:val="multilevel"/>
    <w:tmpl w:val="616A7A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5957043">
    <w:abstractNumId w:val="0"/>
  </w:num>
  <w:num w:numId="2" w16cid:durableId="14437700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3F9"/>
    <w:rsid w:val="00004E78"/>
    <w:rsid w:val="0004215E"/>
    <w:rsid w:val="00043E2A"/>
    <w:rsid w:val="000D64CF"/>
    <w:rsid w:val="003B5514"/>
    <w:rsid w:val="00457EF0"/>
    <w:rsid w:val="00471400"/>
    <w:rsid w:val="00661249"/>
    <w:rsid w:val="00703B1B"/>
    <w:rsid w:val="00732506"/>
    <w:rsid w:val="00734263"/>
    <w:rsid w:val="00775CB5"/>
    <w:rsid w:val="00875B23"/>
    <w:rsid w:val="00AF03F9"/>
    <w:rsid w:val="00B3481E"/>
    <w:rsid w:val="00B9653A"/>
    <w:rsid w:val="00BF4BA4"/>
    <w:rsid w:val="00CE1E7C"/>
    <w:rsid w:val="00D3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063C19"/>
  <w15:chartTrackingRefBased/>
  <w15:docId w15:val="{144177CE-7835-7848-A64E-D299CA2C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661249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32506"/>
    <w:pPr>
      <w:autoSpaceDE w:val="0"/>
      <w:autoSpaceDN w:val="0"/>
      <w:adjustRightInd w:val="0"/>
      <w:spacing w:before="1"/>
      <w:ind w:left="1779" w:hanging="547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32506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1"/>
    <w:qFormat/>
    <w:rsid w:val="00732506"/>
    <w:pPr>
      <w:autoSpaceDE w:val="0"/>
      <w:autoSpaceDN w:val="0"/>
      <w:adjustRightInd w:val="0"/>
      <w:ind w:left="1779" w:right="979" w:hanging="547"/>
      <w:jc w:val="both"/>
    </w:pPr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66124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break-words">
    <w:name w:val="break-words"/>
    <w:basedOn w:val="Normal"/>
    <w:rsid w:val="0066124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6612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2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Marcel</dc:creator>
  <cp:keywords/>
  <dc:description/>
  <cp:lastModifiedBy>Mary Brief</cp:lastModifiedBy>
  <cp:revision>2</cp:revision>
  <cp:lastPrinted>2025-06-29T19:20:00Z</cp:lastPrinted>
  <dcterms:created xsi:type="dcterms:W3CDTF">2026-04-10T23:54:00Z</dcterms:created>
  <dcterms:modified xsi:type="dcterms:W3CDTF">2026-04-10T23:54:00Z</dcterms:modified>
</cp:coreProperties>
</file>