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FF92" w14:textId="68FF70AB" w:rsidR="00EF7CE7" w:rsidRDefault="00EF7CE7" w:rsidP="00EF7CE7">
      <w:pPr>
        <w:spacing w:before="100" w:beforeAutospacing="1" w:after="100" w:afterAutospacing="1"/>
        <w:outlineLvl w:val="2"/>
        <w:rPr>
          <w:rFonts w:ascii="Times New Roman" w:eastAsia="Times New Roman" w:hAnsi="Times New Roman" w:cs="Times New Roman"/>
          <w:b/>
          <w:bCs/>
          <w:color w:val="000000"/>
          <w:sz w:val="27"/>
          <w:szCs w:val="27"/>
        </w:rPr>
      </w:pPr>
      <w:r w:rsidRPr="0045696E">
        <w:rPr>
          <w:rFonts w:ascii="Times New Roman" w:eastAsia="Times New Roman" w:hAnsi="Times New Roman" w:cs="Times New Roman"/>
          <w:b/>
          <w:bCs/>
          <w:color w:val="000000"/>
          <w:sz w:val="27"/>
          <w:szCs w:val="27"/>
        </w:rPr>
        <w:t>Role of the Unit</w:t>
      </w:r>
      <w:r w:rsidR="009A1EE6">
        <w:rPr>
          <w:rFonts w:ascii="Times New Roman" w:eastAsia="Times New Roman" w:hAnsi="Times New Roman" w:cs="Times New Roman"/>
          <w:b/>
          <w:bCs/>
          <w:color w:val="000000"/>
          <w:sz w:val="27"/>
          <w:szCs w:val="27"/>
        </w:rPr>
        <w:t>/Department</w:t>
      </w:r>
      <w:r w:rsidRPr="0045696E">
        <w:rPr>
          <w:rFonts w:ascii="Times New Roman" w:eastAsia="Times New Roman" w:hAnsi="Times New Roman" w:cs="Times New Roman"/>
          <w:b/>
          <w:bCs/>
          <w:color w:val="000000"/>
          <w:sz w:val="27"/>
          <w:szCs w:val="27"/>
        </w:rPr>
        <w:t xml:space="preserve"> Treasurer</w:t>
      </w:r>
    </w:p>
    <w:p w14:paraId="0CCDE739" w14:textId="3E9C6E3D" w:rsidR="00640C74" w:rsidRPr="00762066" w:rsidRDefault="005F73E5" w:rsidP="00640C74">
      <w:pPr>
        <w:rPr>
          <w:rFonts w:ascii="Times New Roman" w:hAnsi="Times New Roman" w:cs="Times New Roman"/>
        </w:rPr>
      </w:pPr>
      <w:r>
        <w:rPr>
          <w:rFonts w:ascii="Times New Roman" w:eastAsia="Times New Roman" w:hAnsi="Times New Roman" w:cs="Times New Roman"/>
          <w:color w:val="000000"/>
        </w:rPr>
        <w:t>This</w:t>
      </w:r>
      <w:r w:rsidR="00640C74" w:rsidRPr="0045696E">
        <w:rPr>
          <w:rFonts w:ascii="Times New Roman" w:eastAsia="Times New Roman" w:hAnsi="Times New Roman" w:cs="Times New Roman"/>
          <w:color w:val="000000"/>
        </w:rPr>
        <w:t xml:space="preserve"> role centers on </w:t>
      </w:r>
      <w:r>
        <w:rPr>
          <w:rFonts w:ascii="Times New Roman" w:eastAsia="Times New Roman" w:hAnsi="Times New Roman" w:cs="Times New Roman"/>
          <w:color w:val="000000"/>
        </w:rPr>
        <w:t xml:space="preserve">the </w:t>
      </w:r>
      <w:r w:rsidR="00640C74" w:rsidRPr="0045696E">
        <w:rPr>
          <w:rFonts w:ascii="Times New Roman" w:eastAsia="Times New Roman" w:hAnsi="Times New Roman" w:cs="Times New Roman"/>
          <w:color w:val="000000"/>
        </w:rPr>
        <w:t>financial management and accountability at the Unit</w:t>
      </w:r>
      <w:r w:rsidR="002D2C14">
        <w:rPr>
          <w:rFonts w:ascii="Times New Roman" w:eastAsia="Times New Roman" w:hAnsi="Times New Roman" w:cs="Times New Roman"/>
          <w:color w:val="000000"/>
        </w:rPr>
        <w:t>/Department</w:t>
      </w:r>
      <w:r w:rsidR="00640C74" w:rsidRPr="0045696E">
        <w:rPr>
          <w:rFonts w:ascii="Times New Roman" w:eastAsia="Times New Roman" w:hAnsi="Times New Roman" w:cs="Times New Roman"/>
          <w:color w:val="000000"/>
        </w:rPr>
        <w:t xml:space="preserve"> level.</w:t>
      </w:r>
      <w:r w:rsidR="00640C74" w:rsidRPr="00EF7CE7">
        <w:rPr>
          <w:rFonts w:ascii="Times New Roman" w:eastAsia="Times New Roman" w:hAnsi="Times New Roman" w:cs="Times New Roman"/>
          <w:color w:val="000000"/>
        </w:rPr>
        <w:t xml:space="preserve"> </w:t>
      </w:r>
      <w:r w:rsidR="00683700">
        <w:rPr>
          <w:rFonts w:ascii="Times New Roman" w:eastAsia="Times New Roman" w:hAnsi="Times New Roman" w:cs="Times New Roman"/>
          <w:color w:val="000000"/>
        </w:rPr>
        <w:t>Information regarding her</w:t>
      </w:r>
      <w:r w:rsidR="00640C74" w:rsidRPr="0045696E">
        <w:rPr>
          <w:rFonts w:ascii="Times New Roman" w:eastAsia="Times New Roman" w:hAnsi="Times New Roman" w:cs="Times New Roman"/>
          <w:color w:val="000000"/>
        </w:rPr>
        <w:t xml:space="preserve"> role is referenced in the Administrative Procedures </w:t>
      </w:r>
      <w:r w:rsidR="00432778">
        <w:rPr>
          <w:rFonts w:ascii="Times New Roman" w:eastAsia="Times New Roman" w:hAnsi="Times New Roman" w:cs="Times New Roman"/>
          <w:color w:val="000000"/>
        </w:rPr>
        <w:t xml:space="preserve">(A. P.) </w:t>
      </w:r>
      <w:r w:rsidR="00640C74" w:rsidRPr="0045696E">
        <w:rPr>
          <w:rFonts w:ascii="Times New Roman" w:eastAsia="Times New Roman" w:hAnsi="Times New Roman" w:cs="Times New Roman"/>
          <w:color w:val="000000"/>
        </w:rPr>
        <w:t>Section</w:t>
      </w:r>
      <w:r w:rsidR="00683700">
        <w:rPr>
          <w:rFonts w:ascii="Times New Roman" w:eastAsia="Times New Roman" w:hAnsi="Times New Roman" w:cs="Times New Roman"/>
          <w:color w:val="000000"/>
        </w:rPr>
        <w:t>s</w:t>
      </w:r>
      <w:r w:rsidR="00640C74" w:rsidRPr="0045696E">
        <w:rPr>
          <w:rFonts w:ascii="Times New Roman" w:eastAsia="Times New Roman" w:hAnsi="Times New Roman" w:cs="Times New Roman"/>
          <w:color w:val="000000"/>
        </w:rPr>
        <w:t xml:space="preserve"> 745</w:t>
      </w:r>
      <w:r>
        <w:rPr>
          <w:rFonts w:ascii="Times New Roman" w:eastAsia="Times New Roman" w:hAnsi="Times New Roman" w:cs="Times New Roman"/>
          <w:color w:val="000000"/>
        </w:rPr>
        <w:t>, 850, &amp; 1035</w:t>
      </w:r>
      <w:r w:rsidR="00683700">
        <w:rPr>
          <w:rFonts w:ascii="Times New Roman" w:eastAsia="Times New Roman" w:hAnsi="Times New Roman" w:cs="Times New Roman"/>
          <w:color w:val="000000"/>
        </w:rPr>
        <w:t xml:space="preserve"> National Bylaws Sections</w:t>
      </w:r>
      <w:r w:rsidR="00640C74" w:rsidRPr="0045696E">
        <w:rPr>
          <w:rFonts w:ascii="Times New Roman" w:eastAsia="Times New Roman" w:hAnsi="Times New Roman" w:cs="Times New Roman"/>
          <w:color w:val="000000"/>
        </w:rPr>
        <w:t xml:space="preserve"> </w:t>
      </w:r>
      <w:r w:rsidR="00683700">
        <w:rPr>
          <w:rFonts w:ascii="Times New Roman" w:eastAsia="Times New Roman" w:hAnsi="Times New Roman" w:cs="Times New Roman"/>
          <w:color w:val="000000"/>
        </w:rPr>
        <w:t xml:space="preserve">503, 545, &amp; 645, and Enclosures 2, 19, &amp; 24 </w:t>
      </w:r>
      <w:r w:rsidR="00762066" w:rsidRPr="00762066">
        <w:rPr>
          <w:rFonts w:ascii="Times New Roman" w:hAnsi="Times New Roman" w:cs="Times New Roman"/>
          <w:b/>
          <w:bCs/>
        </w:rPr>
        <w:t>Our Fiscal Year is</w:t>
      </w:r>
      <w:r w:rsidR="00762066">
        <w:rPr>
          <w:rFonts w:ascii="Times New Roman" w:hAnsi="Times New Roman" w:cs="Times New Roman"/>
          <w:b/>
          <w:bCs/>
        </w:rPr>
        <w:t xml:space="preserve"> </w:t>
      </w:r>
      <w:r w:rsidR="00762066" w:rsidRPr="00762066">
        <w:rPr>
          <w:rFonts w:ascii="Times New Roman" w:hAnsi="Times New Roman" w:cs="Times New Roman"/>
          <w:b/>
          <w:bCs/>
        </w:rPr>
        <w:t>July 1-June 30</w:t>
      </w:r>
    </w:p>
    <w:p w14:paraId="50E5BCB0" w14:textId="77777777" w:rsidR="00640C74" w:rsidRPr="00640C74" w:rsidRDefault="00640C74" w:rsidP="00640C74">
      <w:pPr>
        <w:rPr>
          <w:rFonts w:ascii="Times New Roman" w:eastAsia="Times New Roman" w:hAnsi="Times New Roman" w:cs="Times New Roman"/>
          <w:color w:val="000000"/>
        </w:rPr>
      </w:pPr>
    </w:p>
    <w:p w14:paraId="5D0064A8" w14:textId="6C04A9E8" w:rsidR="00640C74" w:rsidRPr="00762066" w:rsidRDefault="0087387A">
      <w:pPr>
        <w:rPr>
          <w:rFonts w:ascii="Times New Roman" w:hAnsi="Times New Roman" w:cs="Times New Roman"/>
        </w:rPr>
      </w:pPr>
      <w:r w:rsidRPr="002D2C14">
        <w:rPr>
          <w:rFonts w:ascii="Times New Roman" w:hAnsi="Times New Roman" w:cs="Times New Roman"/>
        </w:rPr>
        <w:t>Unit</w:t>
      </w:r>
      <w:r w:rsidR="00EF0650">
        <w:rPr>
          <w:rFonts w:ascii="Times New Roman" w:hAnsi="Times New Roman" w:cs="Times New Roman"/>
        </w:rPr>
        <w:t>/Department</w:t>
      </w:r>
      <w:r w:rsidRPr="002D2C14">
        <w:rPr>
          <w:rFonts w:ascii="Times New Roman" w:hAnsi="Times New Roman" w:cs="Times New Roman"/>
        </w:rPr>
        <w:t xml:space="preserve"> Treasurer prepares the </w:t>
      </w:r>
      <w:r w:rsidR="009D3DEB">
        <w:rPr>
          <w:rFonts w:ascii="Times New Roman" w:hAnsi="Times New Roman" w:cs="Times New Roman"/>
        </w:rPr>
        <w:t>T</w:t>
      </w:r>
      <w:r w:rsidRPr="002D2C14">
        <w:rPr>
          <w:rFonts w:ascii="Times New Roman" w:hAnsi="Times New Roman" w:cs="Times New Roman"/>
        </w:rPr>
        <w:t>ransmittals</w:t>
      </w:r>
      <w:r w:rsidR="009D3DEB">
        <w:rPr>
          <w:rFonts w:ascii="Times New Roman" w:hAnsi="Times New Roman" w:cs="Times New Roman"/>
        </w:rPr>
        <w:t xml:space="preserve"> and Bond form</w:t>
      </w:r>
      <w:r w:rsidRPr="002D2C14">
        <w:rPr>
          <w:rFonts w:ascii="Times New Roman" w:hAnsi="Times New Roman" w:cs="Times New Roman"/>
        </w:rPr>
        <w:t>. All dues are to be in the mail within 48 hours after receiving them. The</w:t>
      </w:r>
      <w:r w:rsidR="00EF0650">
        <w:rPr>
          <w:rFonts w:ascii="Times New Roman" w:hAnsi="Times New Roman" w:cs="Times New Roman"/>
        </w:rPr>
        <w:t xml:space="preserve"> </w:t>
      </w:r>
      <w:r w:rsidRPr="002D2C14">
        <w:rPr>
          <w:rFonts w:ascii="Times New Roman" w:hAnsi="Times New Roman" w:cs="Times New Roman"/>
        </w:rPr>
        <w:t>Treasurer sends transmittals</w:t>
      </w:r>
      <w:r w:rsidR="009D3DEB">
        <w:rPr>
          <w:rFonts w:ascii="Times New Roman" w:hAnsi="Times New Roman" w:cs="Times New Roman"/>
        </w:rPr>
        <w:t xml:space="preserve"> and bond form</w:t>
      </w:r>
      <w:r w:rsidRPr="002D2C14">
        <w:rPr>
          <w:rFonts w:ascii="Times New Roman" w:hAnsi="Times New Roman" w:cs="Times New Roman"/>
        </w:rPr>
        <w:t>, along with a check to cover Department and</w:t>
      </w:r>
      <w:r w:rsidR="00EF0650">
        <w:rPr>
          <w:rFonts w:ascii="Times New Roman" w:hAnsi="Times New Roman" w:cs="Times New Roman"/>
        </w:rPr>
        <w:t xml:space="preserve"> or</w:t>
      </w:r>
      <w:r w:rsidRPr="002D2C14">
        <w:rPr>
          <w:rFonts w:ascii="Times New Roman" w:hAnsi="Times New Roman" w:cs="Times New Roman"/>
        </w:rPr>
        <w:t xml:space="preserve"> National dues, initiation fees, and dues</w:t>
      </w:r>
      <w:r w:rsidR="00D66B02">
        <w:rPr>
          <w:rFonts w:ascii="Times New Roman" w:hAnsi="Times New Roman" w:cs="Times New Roman"/>
        </w:rPr>
        <w:t xml:space="preserve"> in arrears</w:t>
      </w:r>
      <w:r w:rsidRPr="002D2C14">
        <w:rPr>
          <w:rFonts w:ascii="Times New Roman" w:hAnsi="Times New Roman" w:cs="Times New Roman"/>
        </w:rPr>
        <w:t xml:space="preserve"> if any. The Unit Treasurer will issue membership cards after they are received from National Headquarters. Detailed information for Treasurers is provided on the "Instructions for Transmittals" </w:t>
      </w:r>
      <w:r w:rsidR="00D66B02">
        <w:rPr>
          <w:rFonts w:ascii="Times New Roman" w:hAnsi="Times New Roman" w:cs="Times New Roman"/>
        </w:rPr>
        <w:t>Enclosure 19</w:t>
      </w:r>
      <w:r w:rsidR="00432778">
        <w:rPr>
          <w:rFonts w:ascii="Times New Roman" w:hAnsi="Times New Roman" w:cs="Times New Roman"/>
        </w:rPr>
        <w:t>.</w:t>
      </w:r>
    </w:p>
    <w:p w14:paraId="39035049" w14:textId="77777777" w:rsidR="00D235D8" w:rsidRDefault="0045696E" w:rsidP="00D235D8">
      <w:pPr>
        <w:numPr>
          <w:ilvl w:val="0"/>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b/>
          <w:bCs/>
          <w:color w:val="000000"/>
        </w:rPr>
        <w:t>Collection and Transmission of Dues</w:t>
      </w:r>
      <w:r w:rsidRPr="0045696E">
        <w:rPr>
          <w:rFonts w:ascii="Times New Roman" w:eastAsia="Times New Roman" w:hAnsi="Times New Roman" w:cs="Times New Roman"/>
          <w:color w:val="000000"/>
        </w:rPr>
        <w:t>:</w:t>
      </w:r>
      <w:r w:rsidR="006B0C8B">
        <w:rPr>
          <w:rFonts w:ascii="Times New Roman" w:eastAsia="Times New Roman" w:hAnsi="Times New Roman" w:cs="Times New Roman"/>
          <w:color w:val="000000"/>
        </w:rPr>
        <w:t xml:space="preserve"> </w:t>
      </w:r>
    </w:p>
    <w:p w14:paraId="1D341674" w14:textId="2DC7FBC6" w:rsidR="007A69BD" w:rsidRPr="007A69BD" w:rsidRDefault="006B0C8B" w:rsidP="004F6942">
      <w:pPr>
        <w:pStyle w:val="ListParagraph"/>
        <w:numPr>
          <w:ilvl w:val="1"/>
          <w:numId w:val="3"/>
        </w:numPr>
        <w:spacing w:before="100" w:beforeAutospacing="1" w:after="100" w:afterAutospacing="1"/>
        <w:rPr>
          <w:rFonts w:ascii="Times New Roman" w:eastAsia="Times New Roman" w:hAnsi="Times New Roman" w:cs="Times New Roman"/>
        </w:rPr>
      </w:pPr>
      <w:r w:rsidRPr="00720765">
        <w:rPr>
          <w:rFonts w:ascii="Times New Roman" w:eastAsia="Times New Roman" w:hAnsi="Times New Roman" w:cs="Times New Roman"/>
          <w:b/>
          <w:u w:val="single"/>
        </w:rPr>
        <w:t xml:space="preserve">ALL DUES EXPIRE- 31 AUGUST </w:t>
      </w:r>
      <w:r w:rsidR="00D66B02" w:rsidRPr="00720765">
        <w:rPr>
          <w:rFonts w:ascii="Times New Roman" w:eastAsia="Times New Roman" w:hAnsi="Times New Roman" w:cs="Times New Roman"/>
          <w:color w:val="000000"/>
        </w:rPr>
        <w:t>Start in July by sending out Renewal Notices to</w:t>
      </w:r>
      <w:r w:rsidR="00631997">
        <w:rPr>
          <w:rFonts w:ascii="Times New Roman" w:eastAsia="Times New Roman" w:hAnsi="Times New Roman" w:cs="Times New Roman"/>
          <w:color w:val="000000"/>
        </w:rPr>
        <w:t xml:space="preserve"> Regular</w:t>
      </w:r>
      <w:r w:rsidR="00CF0D97">
        <w:rPr>
          <w:rFonts w:ascii="Times New Roman" w:eastAsia="Times New Roman" w:hAnsi="Times New Roman" w:cs="Times New Roman"/>
          <w:color w:val="000000"/>
        </w:rPr>
        <w:t xml:space="preserve"> </w:t>
      </w:r>
      <w:r w:rsidR="00631997">
        <w:rPr>
          <w:rFonts w:ascii="Times New Roman" w:eastAsia="Times New Roman" w:hAnsi="Times New Roman" w:cs="Times New Roman"/>
          <w:color w:val="000000"/>
        </w:rPr>
        <w:t>&amp;</w:t>
      </w:r>
      <w:r w:rsidR="00CF0D97">
        <w:rPr>
          <w:rFonts w:ascii="Times New Roman" w:eastAsia="Times New Roman" w:hAnsi="Times New Roman" w:cs="Times New Roman"/>
          <w:color w:val="000000"/>
        </w:rPr>
        <w:t xml:space="preserve"> </w:t>
      </w:r>
      <w:r w:rsidR="00631997">
        <w:rPr>
          <w:rFonts w:ascii="Times New Roman" w:eastAsia="Times New Roman" w:hAnsi="Times New Roman" w:cs="Times New Roman"/>
          <w:color w:val="000000"/>
        </w:rPr>
        <w:t>Associate</w:t>
      </w:r>
      <w:r w:rsidR="00D66B02" w:rsidRPr="00720765">
        <w:rPr>
          <w:rFonts w:ascii="Times New Roman" w:eastAsia="Times New Roman" w:hAnsi="Times New Roman" w:cs="Times New Roman"/>
          <w:color w:val="000000"/>
        </w:rPr>
        <w:t xml:space="preserve"> members.</w:t>
      </w:r>
      <w:r w:rsidR="00CF0D97">
        <w:rPr>
          <w:rFonts w:ascii="Times New Roman" w:eastAsia="Times New Roman" w:hAnsi="Times New Roman" w:cs="Times New Roman"/>
          <w:color w:val="000000"/>
        </w:rPr>
        <w:t xml:space="preserve"> Check with Life members that their contact information is up to date.</w:t>
      </w:r>
      <w:r w:rsidR="00EF0650" w:rsidRPr="00720765">
        <w:rPr>
          <w:rFonts w:ascii="Times New Roman" w:eastAsia="Times New Roman" w:hAnsi="Times New Roman" w:cs="Times New Roman"/>
          <w:color w:val="000000"/>
        </w:rPr>
        <w:t xml:space="preserve"> </w:t>
      </w:r>
      <w:r w:rsidR="007A69BD">
        <w:rPr>
          <w:rFonts w:ascii="Times New Roman" w:eastAsia="Times New Roman" w:hAnsi="Times New Roman" w:cs="Times New Roman"/>
          <w:color w:val="000000"/>
        </w:rPr>
        <w:t>Give</w:t>
      </w:r>
      <w:r w:rsidR="00EF0650" w:rsidRPr="00720765">
        <w:rPr>
          <w:rFonts w:ascii="Times New Roman" w:eastAsia="Times New Roman" w:hAnsi="Times New Roman" w:cs="Times New Roman"/>
          <w:color w:val="000000"/>
        </w:rPr>
        <w:t xml:space="preserve"> the members </w:t>
      </w:r>
      <w:r w:rsidR="007A69BD">
        <w:rPr>
          <w:rFonts w:ascii="Times New Roman" w:eastAsia="Times New Roman" w:hAnsi="Times New Roman" w:cs="Times New Roman"/>
          <w:color w:val="000000"/>
        </w:rPr>
        <w:t xml:space="preserve">a </w:t>
      </w:r>
      <w:r w:rsidR="00EF0650" w:rsidRPr="00720765">
        <w:rPr>
          <w:rFonts w:ascii="Times New Roman" w:eastAsia="Times New Roman" w:hAnsi="Times New Roman" w:cs="Times New Roman"/>
          <w:color w:val="000000"/>
        </w:rPr>
        <w:t>time</w:t>
      </w:r>
      <w:r w:rsidR="007A69BD">
        <w:rPr>
          <w:rFonts w:ascii="Times New Roman" w:eastAsia="Times New Roman" w:hAnsi="Times New Roman" w:cs="Times New Roman"/>
          <w:color w:val="000000"/>
        </w:rPr>
        <w:t>line</w:t>
      </w:r>
      <w:r w:rsidR="00EF0650" w:rsidRPr="00720765">
        <w:rPr>
          <w:rFonts w:ascii="Times New Roman" w:eastAsia="Times New Roman" w:hAnsi="Times New Roman" w:cs="Times New Roman"/>
          <w:color w:val="000000"/>
        </w:rPr>
        <w:t xml:space="preserve"> to respond</w:t>
      </w:r>
      <w:r w:rsidR="007A69BD">
        <w:rPr>
          <w:rFonts w:ascii="Times New Roman" w:eastAsia="Times New Roman" w:hAnsi="Times New Roman" w:cs="Times New Roman"/>
          <w:color w:val="000000"/>
        </w:rPr>
        <w:t xml:space="preserve">, </w:t>
      </w:r>
      <w:r w:rsidR="00EF0650" w:rsidRPr="00720765">
        <w:rPr>
          <w:rFonts w:ascii="Times New Roman" w:eastAsia="Times New Roman" w:hAnsi="Times New Roman" w:cs="Times New Roman"/>
          <w:color w:val="000000"/>
        </w:rPr>
        <w:t>so you</w:t>
      </w:r>
      <w:r w:rsidR="007A69BD">
        <w:rPr>
          <w:rFonts w:ascii="Times New Roman" w:eastAsia="Times New Roman" w:hAnsi="Times New Roman" w:cs="Times New Roman"/>
          <w:color w:val="000000"/>
        </w:rPr>
        <w:t>r Unit/Department</w:t>
      </w:r>
      <w:r w:rsidR="00EF0650" w:rsidRPr="00720765">
        <w:rPr>
          <w:rFonts w:ascii="Times New Roman" w:eastAsia="Times New Roman" w:hAnsi="Times New Roman" w:cs="Times New Roman"/>
          <w:color w:val="000000"/>
        </w:rPr>
        <w:t xml:space="preserve"> </w:t>
      </w:r>
      <w:r w:rsidR="007A69BD">
        <w:rPr>
          <w:rFonts w:ascii="Times New Roman" w:eastAsia="Times New Roman" w:hAnsi="Times New Roman" w:cs="Times New Roman"/>
          <w:color w:val="000000"/>
        </w:rPr>
        <w:t>is</w:t>
      </w:r>
      <w:r w:rsidR="00EF0650" w:rsidRPr="00720765">
        <w:rPr>
          <w:rFonts w:ascii="Times New Roman" w:eastAsia="Times New Roman" w:hAnsi="Times New Roman" w:cs="Times New Roman"/>
          <w:color w:val="000000"/>
        </w:rPr>
        <w:t xml:space="preserve"> not out of compliance.</w:t>
      </w:r>
    </w:p>
    <w:p w14:paraId="4CB36190" w14:textId="37E99CD4" w:rsidR="006B0C8B" w:rsidRPr="00720765" w:rsidRDefault="006B0C8B" w:rsidP="004F6942">
      <w:pPr>
        <w:pStyle w:val="ListParagraph"/>
        <w:numPr>
          <w:ilvl w:val="1"/>
          <w:numId w:val="3"/>
        </w:numPr>
        <w:spacing w:before="100" w:beforeAutospacing="1" w:after="100" w:afterAutospacing="1"/>
        <w:rPr>
          <w:rFonts w:ascii="Times New Roman" w:eastAsia="Times New Roman" w:hAnsi="Times New Roman" w:cs="Times New Roman"/>
        </w:rPr>
      </w:pPr>
      <w:r w:rsidRPr="00720765">
        <w:rPr>
          <w:rFonts w:ascii="Times New Roman" w:eastAsia="Times New Roman" w:hAnsi="Times New Roman" w:cs="Times New Roman"/>
          <w:b/>
        </w:rPr>
        <w:t>Transmittals</w:t>
      </w:r>
      <w:r w:rsidR="00771FA0">
        <w:rPr>
          <w:rFonts w:ascii="Times New Roman" w:eastAsia="Times New Roman" w:hAnsi="Times New Roman" w:cs="Times New Roman"/>
        </w:rPr>
        <w:t xml:space="preserve"> </w:t>
      </w:r>
      <w:r w:rsidRPr="00720765">
        <w:rPr>
          <w:rFonts w:ascii="Times New Roman" w:eastAsia="Times New Roman" w:hAnsi="Times New Roman" w:cs="Times New Roman"/>
        </w:rPr>
        <w:t xml:space="preserve">due </w:t>
      </w:r>
      <w:r w:rsidRPr="00720765">
        <w:rPr>
          <w:rFonts w:ascii="Times New Roman" w:eastAsia="Times New Roman" w:hAnsi="Times New Roman" w:cs="Times New Roman"/>
          <w:b/>
        </w:rPr>
        <w:t xml:space="preserve">31 AUGUST </w:t>
      </w:r>
      <w:r w:rsidRPr="00720765">
        <w:rPr>
          <w:rFonts w:ascii="Times New Roman" w:eastAsia="Times New Roman" w:hAnsi="Times New Roman" w:cs="Times New Roman"/>
        </w:rPr>
        <w:t xml:space="preserve">however NO LATER THAN November </w:t>
      </w:r>
      <w:r w:rsidR="002D2C14" w:rsidRPr="00720765">
        <w:rPr>
          <w:rFonts w:ascii="Times New Roman" w:eastAsia="Times New Roman" w:hAnsi="Times New Roman" w:cs="Times New Roman"/>
        </w:rPr>
        <w:t>15</w:t>
      </w:r>
      <w:r w:rsidRPr="00720765">
        <w:rPr>
          <w:rFonts w:ascii="Times New Roman" w:eastAsia="Times New Roman" w:hAnsi="Times New Roman" w:cs="Times New Roman"/>
        </w:rPr>
        <w:t>th - Enclosure 19</w:t>
      </w:r>
    </w:p>
    <w:p w14:paraId="120BAB5E" w14:textId="47CDA96D" w:rsidR="006B0C8B" w:rsidRPr="006B0C8B" w:rsidRDefault="006B0C8B" w:rsidP="006B0C8B">
      <w:pPr>
        <w:pStyle w:val="ListParagraph"/>
        <w:numPr>
          <w:ilvl w:val="1"/>
          <w:numId w:val="3"/>
        </w:numPr>
        <w:rPr>
          <w:rFonts w:ascii="Times New Roman" w:eastAsia="Times New Roman" w:hAnsi="Times New Roman" w:cs="Times New Roman"/>
        </w:rPr>
      </w:pPr>
      <w:r w:rsidRPr="006B0C8B">
        <w:rPr>
          <w:rFonts w:ascii="Times New Roman" w:eastAsia="Times New Roman" w:hAnsi="Times New Roman" w:cs="Times New Roman"/>
        </w:rPr>
        <w:t>The</w:t>
      </w:r>
      <w:r w:rsidRPr="006B0C8B">
        <w:rPr>
          <w:rFonts w:ascii="Times New Roman" w:eastAsia="Times New Roman" w:hAnsi="Times New Roman" w:cs="Times New Roman"/>
          <w:b/>
        </w:rPr>
        <w:t xml:space="preserve"> Bond Form </w:t>
      </w:r>
      <w:r w:rsidRPr="006B0C8B">
        <w:rPr>
          <w:rFonts w:ascii="Times New Roman" w:eastAsia="Times New Roman" w:hAnsi="Times New Roman" w:cs="Times New Roman"/>
        </w:rPr>
        <w:t xml:space="preserve">is due </w:t>
      </w:r>
      <w:r w:rsidRPr="00CF0D97">
        <w:rPr>
          <w:rFonts w:ascii="Times New Roman" w:eastAsia="Times New Roman" w:hAnsi="Times New Roman" w:cs="Times New Roman"/>
          <w:b/>
          <w:bCs/>
        </w:rPr>
        <w:t>with</w:t>
      </w:r>
      <w:r w:rsidRPr="006B0C8B">
        <w:rPr>
          <w:rFonts w:ascii="Times New Roman" w:eastAsia="Times New Roman" w:hAnsi="Times New Roman" w:cs="Times New Roman"/>
        </w:rPr>
        <w:t xml:space="preserve"> the </w:t>
      </w:r>
      <w:r w:rsidR="00CF0D97">
        <w:rPr>
          <w:rFonts w:ascii="Times New Roman" w:eastAsia="Times New Roman" w:hAnsi="Times New Roman" w:cs="Times New Roman"/>
          <w:b/>
          <w:bCs/>
        </w:rPr>
        <w:t>T</w:t>
      </w:r>
      <w:r w:rsidRPr="00CF0D97">
        <w:rPr>
          <w:rFonts w:ascii="Times New Roman" w:eastAsia="Times New Roman" w:hAnsi="Times New Roman" w:cs="Times New Roman"/>
          <w:b/>
          <w:bCs/>
        </w:rPr>
        <w:t>ransmittal</w:t>
      </w:r>
      <w:r w:rsidRPr="006B0C8B">
        <w:rPr>
          <w:rFonts w:ascii="Times New Roman" w:eastAsia="Times New Roman" w:hAnsi="Times New Roman" w:cs="Times New Roman"/>
        </w:rPr>
        <w:t xml:space="preserve"> - Enclosure 2</w:t>
      </w:r>
      <w:r>
        <w:rPr>
          <w:rFonts w:ascii="Times New Roman" w:eastAsia="Times New Roman" w:hAnsi="Times New Roman" w:cs="Times New Roman"/>
        </w:rPr>
        <w:t>.</w:t>
      </w:r>
      <w:r w:rsidR="002D2C14">
        <w:rPr>
          <w:rFonts w:ascii="Times New Roman" w:eastAsia="Times New Roman" w:hAnsi="Times New Roman" w:cs="Times New Roman"/>
        </w:rPr>
        <w:t xml:space="preserve"> </w:t>
      </w:r>
    </w:p>
    <w:p w14:paraId="6125DC3D" w14:textId="41DA5173"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Collect membership dues from Unit members, including the National per capita dues $20 for Regular and Associate Members</w:t>
      </w:r>
      <w:r w:rsidR="00D66B02">
        <w:rPr>
          <w:rFonts w:ascii="Times New Roman" w:eastAsia="Times New Roman" w:hAnsi="Times New Roman" w:cs="Times New Roman"/>
          <w:color w:val="000000"/>
        </w:rPr>
        <w:t>,</w:t>
      </w:r>
      <w:r w:rsidRPr="0045696E">
        <w:rPr>
          <w:rFonts w:ascii="Times New Roman" w:eastAsia="Times New Roman" w:hAnsi="Times New Roman" w:cs="Times New Roman"/>
          <w:color w:val="000000"/>
        </w:rPr>
        <w:t xml:space="preserve"> and the additional $5 initiation fee for new members, totaling $25 </w:t>
      </w:r>
      <w:r w:rsidR="00432778">
        <w:rPr>
          <w:rFonts w:ascii="Times New Roman" w:eastAsia="Times New Roman" w:hAnsi="Times New Roman" w:cs="Times New Roman"/>
          <w:color w:val="000000"/>
        </w:rPr>
        <w:t xml:space="preserve">- </w:t>
      </w:r>
      <w:r w:rsidRPr="0045696E">
        <w:rPr>
          <w:rFonts w:ascii="Times New Roman" w:eastAsia="Times New Roman" w:hAnsi="Times New Roman" w:cs="Times New Roman"/>
          <w:color w:val="000000"/>
        </w:rPr>
        <w:t>A</w:t>
      </w:r>
      <w:r w:rsidR="00432778">
        <w:rPr>
          <w:rFonts w:ascii="Times New Roman" w:eastAsia="Times New Roman" w:hAnsi="Times New Roman" w:cs="Times New Roman"/>
          <w:color w:val="000000"/>
        </w:rPr>
        <w:t>. P.</w:t>
      </w:r>
      <w:r w:rsidRPr="0045696E">
        <w:rPr>
          <w:rFonts w:ascii="Times New Roman" w:eastAsia="Times New Roman" w:hAnsi="Times New Roman" w:cs="Times New Roman"/>
          <w:color w:val="000000"/>
        </w:rPr>
        <w:t xml:space="preserve"> Section 745.</w:t>
      </w:r>
    </w:p>
    <w:p w14:paraId="047F0C8C" w14:textId="55E77869"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Forward these dues, along with a Unit Cover Sheet and transmittal form</w:t>
      </w:r>
      <w:r w:rsidR="00D66B02">
        <w:rPr>
          <w:rFonts w:ascii="Times New Roman" w:eastAsia="Times New Roman" w:hAnsi="Times New Roman" w:cs="Times New Roman"/>
          <w:color w:val="000000"/>
        </w:rPr>
        <w:t xml:space="preserve">, </w:t>
      </w:r>
      <w:r w:rsidRPr="0045696E">
        <w:rPr>
          <w:rFonts w:ascii="Times New Roman" w:eastAsia="Times New Roman" w:hAnsi="Times New Roman" w:cs="Times New Roman"/>
          <w:color w:val="000000"/>
        </w:rPr>
        <w:t>Enclosure #19, to the Department Treasurer upon receipt, or directly to National Headquarters if no Department exists</w:t>
      </w:r>
      <w:r w:rsidR="00D66B02">
        <w:rPr>
          <w:rFonts w:ascii="Times New Roman" w:eastAsia="Times New Roman" w:hAnsi="Times New Roman" w:cs="Times New Roman"/>
          <w:color w:val="000000"/>
        </w:rPr>
        <w:t>,</w:t>
      </w:r>
      <w:r w:rsidRPr="0045696E">
        <w:rPr>
          <w:rFonts w:ascii="Times New Roman" w:eastAsia="Times New Roman" w:hAnsi="Times New Roman" w:cs="Times New Roman"/>
          <w:color w:val="000000"/>
        </w:rPr>
        <w:t xml:space="preserve"> </w:t>
      </w:r>
      <w:r w:rsidR="00D66B02">
        <w:rPr>
          <w:rFonts w:ascii="Times New Roman" w:eastAsia="Times New Roman" w:hAnsi="Times New Roman" w:cs="Times New Roman"/>
          <w:color w:val="000000"/>
        </w:rPr>
        <w:t xml:space="preserve">A.P. </w:t>
      </w:r>
      <w:r w:rsidRPr="0045696E">
        <w:rPr>
          <w:rFonts w:ascii="Times New Roman" w:eastAsia="Times New Roman" w:hAnsi="Times New Roman" w:cs="Times New Roman"/>
          <w:color w:val="000000"/>
        </w:rPr>
        <w:t>Section 615.</w:t>
      </w:r>
      <w:r w:rsidR="00432778">
        <w:rPr>
          <w:rFonts w:ascii="Times New Roman" w:eastAsia="Times New Roman" w:hAnsi="Times New Roman" w:cs="Times New Roman"/>
          <w:color w:val="000000"/>
        </w:rPr>
        <w:t xml:space="preserve"> Department transmittal cover sheet - Enclosure 23/24</w:t>
      </w:r>
    </w:p>
    <w:p w14:paraId="161C5681" w14:textId="6D1DC776" w:rsidR="006B0C8B" w:rsidRDefault="0045696E" w:rsidP="006B0C8B">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Ensure timely submission of the Unit’s annual bonding fee ($3.50) to the Department Treasurer by August 31 each year</w:t>
      </w:r>
      <w:r w:rsidR="00D66B02">
        <w:rPr>
          <w:rFonts w:ascii="Times New Roman" w:eastAsia="Times New Roman" w:hAnsi="Times New Roman" w:cs="Times New Roman"/>
          <w:color w:val="000000"/>
        </w:rPr>
        <w:t xml:space="preserve">. </w:t>
      </w:r>
      <w:r w:rsidRPr="0045696E">
        <w:rPr>
          <w:rFonts w:ascii="Times New Roman" w:eastAsia="Times New Roman" w:hAnsi="Times New Roman" w:cs="Times New Roman"/>
          <w:color w:val="000000"/>
        </w:rPr>
        <w:t xml:space="preserve"> </w:t>
      </w:r>
      <w:r w:rsidR="00D66B02">
        <w:rPr>
          <w:rFonts w:ascii="Times New Roman" w:eastAsia="Times New Roman" w:hAnsi="Times New Roman" w:cs="Times New Roman"/>
          <w:color w:val="000000"/>
        </w:rPr>
        <w:t xml:space="preserve">A.P. </w:t>
      </w:r>
      <w:r w:rsidRPr="0045696E">
        <w:rPr>
          <w:rFonts w:ascii="Times New Roman" w:eastAsia="Times New Roman" w:hAnsi="Times New Roman" w:cs="Times New Roman"/>
          <w:color w:val="000000"/>
        </w:rPr>
        <w:t>Section 745</w:t>
      </w:r>
      <w:r w:rsidR="00771FA0">
        <w:rPr>
          <w:rFonts w:ascii="Times New Roman" w:eastAsia="Times New Roman" w:hAnsi="Times New Roman" w:cs="Times New Roman"/>
          <w:color w:val="000000"/>
        </w:rPr>
        <w:t xml:space="preserve"> </w:t>
      </w:r>
      <w:r w:rsidRPr="0045696E">
        <w:rPr>
          <w:rFonts w:ascii="Times New Roman" w:eastAsia="Times New Roman" w:hAnsi="Times New Roman" w:cs="Times New Roman"/>
          <w:color w:val="000000"/>
        </w:rPr>
        <w:t>D.</w:t>
      </w:r>
    </w:p>
    <w:p w14:paraId="7002CB12" w14:textId="20D876F7" w:rsidR="0013263E" w:rsidRPr="0013263E" w:rsidRDefault="0013263E" w:rsidP="0013263E">
      <w:pPr>
        <w:pStyle w:val="ListParagraph"/>
        <w:numPr>
          <w:ilvl w:val="1"/>
          <w:numId w:val="3"/>
        </w:numPr>
        <w:rPr>
          <w:rFonts w:ascii="Times New Roman" w:eastAsia="Times New Roman" w:hAnsi="Times New Roman" w:cs="Times New Roman"/>
        </w:rPr>
      </w:pPr>
      <w:r w:rsidRPr="006B0C8B">
        <w:rPr>
          <w:rFonts w:ascii="Times New Roman" w:eastAsia="Times New Roman" w:hAnsi="Times New Roman" w:cs="Times New Roman"/>
          <w:b/>
        </w:rPr>
        <w:t>As a reminder all Transmittals, Bond forms, and dues are due</w:t>
      </w:r>
      <w:r>
        <w:rPr>
          <w:rFonts w:ascii="Times New Roman" w:eastAsia="Times New Roman" w:hAnsi="Times New Roman" w:cs="Times New Roman"/>
          <w:b/>
        </w:rPr>
        <w:t xml:space="preserve"> </w:t>
      </w:r>
      <w:r w:rsidRPr="006B0C8B">
        <w:rPr>
          <w:rFonts w:ascii="Times New Roman" w:eastAsia="Times New Roman" w:hAnsi="Times New Roman" w:cs="Times New Roman"/>
          <w:b/>
        </w:rPr>
        <w:t xml:space="preserve">NO LATER than </w:t>
      </w:r>
      <w:r w:rsidR="00D66B02">
        <w:rPr>
          <w:rFonts w:ascii="Times New Roman" w:eastAsia="Times New Roman" w:hAnsi="Times New Roman" w:cs="Times New Roman"/>
          <w:b/>
        </w:rPr>
        <w:t>15</w:t>
      </w:r>
      <w:r w:rsidRPr="006B0C8B">
        <w:rPr>
          <w:rFonts w:ascii="Times New Roman" w:eastAsia="Times New Roman" w:hAnsi="Times New Roman" w:cs="Times New Roman"/>
          <w:b/>
        </w:rPr>
        <w:t xml:space="preserve"> November </w:t>
      </w:r>
    </w:p>
    <w:p w14:paraId="3151ACDE" w14:textId="11A11F50" w:rsidR="006B0C8B" w:rsidRPr="0013263E" w:rsidRDefault="006B0C8B" w:rsidP="0013263E">
      <w:pPr>
        <w:numPr>
          <w:ilvl w:val="0"/>
          <w:numId w:val="3"/>
        </w:numPr>
        <w:spacing w:before="100" w:beforeAutospacing="1" w:after="100" w:afterAutospacing="1"/>
        <w:rPr>
          <w:rFonts w:ascii="Times New Roman" w:eastAsia="Times New Roman" w:hAnsi="Times New Roman" w:cs="Times New Roman"/>
          <w:color w:val="000000"/>
        </w:rPr>
      </w:pPr>
      <w:r w:rsidRPr="00D235D8">
        <w:rPr>
          <w:rFonts w:ascii="Times New Roman" w:eastAsia="Times New Roman" w:hAnsi="Times New Roman" w:cs="Times New Roman"/>
          <w:b/>
        </w:rPr>
        <w:t>Maintaining Compliance</w:t>
      </w:r>
      <w:r w:rsidR="0013263E">
        <w:rPr>
          <w:rFonts w:ascii="Times New Roman" w:eastAsia="Times New Roman" w:hAnsi="Times New Roman" w:cs="Times New Roman"/>
          <w:color w:val="000000"/>
        </w:rPr>
        <w:t xml:space="preserve"> - </w:t>
      </w:r>
    </w:p>
    <w:p w14:paraId="1C051FD9" w14:textId="4CACADDF" w:rsidR="006B0C8B" w:rsidRDefault="006B0C8B" w:rsidP="006B0C8B">
      <w:pPr>
        <w:numPr>
          <w:ilvl w:val="1"/>
          <w:numId w:val="3"/>
        </w:numPr>
        <w:spacing w:before="100" w:beforeAutospacing="1" w:after="100" w:afterAutospacing="1"/>
        <w:rPr>
          <w:rFonts w:ascii="Times New Roman" w:eastAsia="Times New Roman" w:hAnsi="Times New Roman" w:cs="Times New Roman"/>
          <w:color w:val="000000"/>
        </w:rPr>
      </w:pPr>
      <w:r w:rsidRPr="006B0C8B">
        <w:rPr>
          <w:rFonts w:ascii="Times New Roman" w:eastAsia="Times New Roman" w:hAnsi="Times New Roman" w:cs="Times New Roman"/>
          <w:color w:val="000000"/>
        </w:rPr>
        <w:t xml:space="preserve">Check to see when your Incorporation needs to be renewed with </w:t>
      </w:r>
      <w:r w:rsidR="00631997">
        <w:rPr>
          <w:rFonts w:ascii="Times New Roman" w:eastAsia="Times New Roman" w:hAnsi="Times New Roman" w:cs="Times New Roman"/>
          <w:color w:val="000000"/>
        </w:rPr>
        <w:t>your</w:t>
      </w:r>
      <w:r w:rsidRPr="006B0C8B">
        <w:rPr>
          <w:rFonts w:ascii="Times New Roman" w:eastAsia="Times New Roman" w:hAnsi="Times New Roman" w:cs="Times New Roman"/>
          <w:color w:val="000000"/>
        </w:rPr>
        <w:t xml:space="preserve"> State. (not all states have to file each year, but some do) </w:t>
      </w:r>
    </w:p>
    <w:p w14:paraId="5531148D" w14:textId="4FDF1AE9" w:rsidR="006B0C8B" w:rsidRPr="00EF0650" w:rsidRDefault="006B0C8B" w:rsidP="00EF0650">
      <w:pPr>
        <w:numPr>
          <w:ilvl w:val="1"/>
          <w:numId w:val="3"/>
        </w:numPr>
        <w:spacing w:before="100" w:beforeAutospacing="1" w:after="100" w:afterAutospacing="1"/>
        <w:rPr>
          <w:rFonts w:ascii="Times New Roman" w:eastAsia="Times New Roman" w:hAnsi="Times New Roman" w:cs="Times New Roman"/>
          <w:color w:val="000000"/>
        </w:rPr>
      </w:pPr>
      <w:r w:rsidRPr="006B0C8B">
        <w:rPr>
          <w:rFonts w:ascii="Times New Roman" w:eastAsia="Times New Roman" w:hAnsi="Times New Roman" w:cs="Times New Roman"/>
          <w:color w:val="000000"/>
        </w:rPr>
        <w:t xml:space="preserve">If your Unit/Department has a new treasurer, they may need to file with the federal government for an IDME identification user and password, this is a </w:t>
      </w:r>
      <w:r w:rsidRPr="006B0C8B">
        <w:rPr>
          <w:rFonts w:ascii="Times New Roman" w:eastAsia="Times New Roman" w:hAnsi="Times New Roman" w:cs="Times New Roman"/>
        </w:rPr>
        <w:t>one-time</w:t>
      </w:r>
      <w:r w:rsidRPr="006B0C8B">
        <w:rPr>
          <w:rFonts w:ascii="Times New Roman" w:eastAsia="Times New Roman" w:hAnsi="Times New Roman" w:cs="Times New Roman"/>
          <w:color w:val="000000"/>
        </w:rPr>
        <w:t xml:space="preserve"> process. </w:t>
      </w:r>
      <w:r w:rsidRPr="00EF0650">
        <w:rPr>
          <w:rFonts w:ascii="Times New Roman" w:eastAsia="Times New Roman" w:hAnsi="Times New Roman" w:cs="Times New Roman"/>
        </w:rPr>
        <w:t xml:space="preserve">This is a </w:t>
      </w:r>
      <w:r w:rsidRPr="00EF0650">
        <w:rPr>
          <w:rFonts w:ascii="Times New Roman" w:eastAsia="Times New Roman" w:hAnsi="Times New Roman" w:cs="Times New Roman"/>
          <w:b/>
          <w:u w:val="single"/>
        </w:rPr>
        <w:t>mus</w:t>
      </w:r>
      <w:r w:rsidRPr="00EF0650">
        <w:rPr>
          <w:rFonts w:ascii="Times New Roman" w:eastAsia="Times New Roman" w:hAnsi="Times New Roman" w:cs="Times New Roman"/>
          <w:u w:val="single"/>
        </w:rPr>
        <w:t>t</w:t>
      </w:r>
      <w:r w:rsidRPr="00EF0650">
        <w:rPr>
          <w:rFonts w:ascii="Times New Roman" w:eastAsia="Times New Roman" w:hAnsi="Times New Roman" w:cs="Times New Roman"/>
        </w:rPr>
        <w:t xml:space="preserve"> in order to file the N990 for the Unit and/or Department by </w:t>
      </w:r>
      <w:r w:rsidRPr="00EF0650">
        <w:rPr>
          <w:rFonts w:ascii="Times New Roman" w:eastAsia="Times New Roman" w:hAnsi="Times New Roman" w:cs="Times New Roman"/>
          <w:b/>
        </w:rPr>
        <w:t>15 November</w:t>
      </w:r>
      <w:r w:rsidRPr="00EF0650">
        <w:rPr>
          <w:rFonts w:ascii="Times New Roman" w:eastAsia="Times New Roman" w:hAnsi="Times New Roman" w:cs="Times New Roman"/>
        </w:rPr>
        <w:t xml:space="preserve">. The process of getting an ID can take up to 60 days to complete.  </w:t>
      </w:r>
    </w:p>
    <w:p w14:paraId="41EDC217" w14:textId="77777777" w:rsidR="0013263E" w:rsidRDefault="0013263E" w:rsidP="0013263E">
      <w:pPr>
        <w:spacing w:before="100" w:beforeAutospacing="1" w:after="100" w:afterAutospacing="1"/>
        <w:rPr>
          <w:rFonts w:ascii="Times New Roman" w:eastAsia="Times New Roman" w:hAnsi="Times New Roman" w:cs="Times New Roman"/>
          <w:color w:val="000000"/>
        </w:rPr>
      </w:pPr>
    </w:p>
    <w:p w14:paraId="17F6FADC" w14:textId="77777777" w:rsidR="00762066" w:rsidRDefault="00762066" w:rsidP="0013263E">
      <w:pPr>
        <w:spacing w:before="100" w:beforeAutospacing="1" w:after="100" w:afterAutospacing="1"/>
        <w:rPr>
          <w:rFonts w:ascii="Times New Roman" w:eastAsia="Times New Roman" w:hAnsi="Times New Roman" w:cs="Times New Roman"/>
          <w:color w:val="000000"/>
        </w:rPr>
      </w:pPr>
    </w:p>
    <w:p w14:paraId="6070C3B4" w14:textId="77777777" w:rsidR="007A69BD" w:rsidRPr="006B0C8B" w:rsidRDefault="007A69BD" w:rsidP="0013263E">
      <w:pPr>
        <w:spacing w:before="100" w:beforeAutospacing="1" w:after="100" w:afterAutospacing="1"/>
        <w:rPr>
          <w:rFonts w:ascii="Times New Roman" w:eastAsia="Times New Roman" w:hAnsi="Times New Roman" w:cs="Times New Roman"/>
          <w:color w:val="000000"/>
        </w:rPr>
      </w:pPr>
    </w:p>
    <w:p w14:paraId="6224D9AE" w14:textId="502C792A" w:rsidR="006B0C8B" w:rsidRPr="0045696E" w:rsidRDefault="006B0C8B" w:rsidP="006B0C8B">
      <w:pPr>
        <w:numPr>
          <w:ilvl w:val="0"/>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b/>
          <w:bCs/>
          <w:color w:val="000000"/>
        </w:rPr>
        <w:lastRenderedPageBreak/>
        <w:t>IRS Reporting</w:t>
      </w:r>
      <w:r w:rsidRPr="0045696E">
        <w:rPr>
          <w:rFonts w:ascii="Times New Roman" w:eastAsia="Times New Roman" w:hAnsi="Times New Roman" w:cs="Times New Roman"/>
          <w:color w:val="000000"/>
        </w:rPr>
        <w:t>:</w:t>
      </w:r>
    </w:p>
    <w:p w14:paraId="3ABFE08C" w14:textId="7256E24F" w:rsidR="006B0C8B" w:rsidRPr="0045696E" w:rsidRDefault="006B0C8B" w:rsidP="006B0C8B">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 xml:space="preserve">Prepare or oversee the preparation of the Unit’s annual IRS filing (Form 990, 990-EZ, or 990-N e-postcard), retaining a copy of the acceptance receipt and forwarding copies to the Department Treasurer, Division Vice President, and National Headquarters </w:t>
      </w:r>
      <w:r w:rsidR="00771FA0">
        <w:rPr>
          <w:rFonts w:ascii="Times New Roman" w:eastAsia="Times New Roman" w:hAnsi="Times New Roman" w:cs="Times New Roman"/>
          <w:color w:val="000000"/>
        </w:rPr>
        <w:t xml:space="preserve">- </w:t>
      </w:r>
      <w:r w:rsidR="009C0DF9">
        <w:rPr>
          <w:rFonts w:ascii="Times New Roman" w:eastAsia="Times New Roman" w:hAnsi="Times New Roman" w:cs="Times New Roman"/>
          <w:color w:val="000000"/>
        </w:rPr>
        <w:t xml:space="preserve">A.P. </w:t>
      </w:r>
      <w:r w:rsidRPr="0045696E">
        <w:rPr>
          <w:rFonts w:ascii="Times New Roman" w:eastAsia="Times New Roman" w:hAnsi="Times New Roman" w:cs="Times New Roman"/>
          <w:color w:val="000000"/>
        </w:rPr>
        <w:t>Section 850.</w:t>
      </w:r>
    </w:p>
    <w:p w14:paraId="6E1629C2" w14:textId="132A21E7" w:rsidR="006B0C8B" w:rsidRPr="0045696E" w:rsidRDefault="006B0C8B" w:rsidP="006B0C8B">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 xml:space="preserve">Ensure compliance with IRS deadlines (due by the 15th day of the 5th month after the </w:t>
      </w:r>
      <w:r w:rsidR="0013263E">
        <w:rPr>
          <w:rFonts w:ascii="Times New Roman" w:eastAsia="Times New Roman" w:hAnsi="Times New Roman" w:cs="Times New Roman"/>
          <w:color w:val="000000"/>
        </w:rPr>
        <w:t>fiscal</w:t>
      </w:r>
      <w:r w:rsidRPr="0045696E">
        <w:rPr>
          <w:rFonts w:ascii="Times New Roman" w:eastAsia="Times New Roman" w:hAnsi="Times New Roman" w:cs="Times New Roman"/>
          <w:color w:val="000000"/>
        </w:rPr>
        <w:t xml:space="preserve"> year) to avoid fines or loss of nonprofit status.</w:t>
      </w:r>
    </w:p>
    <w:p w14:paraId="71951E50" w14:textId="5A1B951E" w:rsidR="006B0C8B" w:rsidRPr="006B0C8B" w:rsidRDefault="006B0C8B" w:rsidP="006B0C8B">
      <w:pPr>
        <w:pStyle w:val="ListParagraph"/>
        <w:numPr>
          <w:ilvl w:val="1"/>
          <w:numId w:val="3"/>
        </w:numPr>
        <w:rPr>
          <w:rFonts w:ascii="Times New Roman" w:eastAsia="Times New Roman" w:hAnsi="Times New Roman" w:cs="Times New Roman"/>
        </w:rPr>
      </w:pPr>
      <w:r w:rsidRPr="006B0C8B">
        <w:rPr>
          <w:rFonts w:ascii="Times New Roman" w:eastAsia="Times New Roman" w:hAnsi="Times New Roman" w:cs="Times New Roman"/>
          <w:b/>
          <w:sz w:val="26"/>
          <w:szCs w:val="26"/>
          <w:u w:val="single"/>
        </w:rPr>
        <w:t>N990</w:t>
      </w:r>
      <w:r w:rsidRPr="006B0C8B">
        <w:rPr>
          <w:rFonts w:ascii="Times New Roman" w:eastAsia="Times New Roman" w:hAnsi="Times New Roman" w:cs="Times New Roman"/>
        </w:rPr>
        <w:t xml:space="preserve"> – (filing with IRS) No cost but is required as long as you are under the $50,000 threshold DUE </w:t>
      </w:r>
      <w:r w:rsidRPr="006B0C8B">
        <w:rPr>
          <w:rFonts w:ascii="Times New Roman" w:eastAsia="Times New Roman" w:hAnsi="Times New Roman" w:cs="Times New Roman"/>
          <w:b/>
        </w:rPr>
        <w:t>NO LATER THAN</w:t>
      </w:r>
      <w:r w:rsidRPr="006B0C8B">
        <w:rPr>
          <w:rFonts w:ascii="Times New Roman" w:eastAsia="Times New Roman" w:hAnsi="Times New Roman" w:cs="Times New Roman"/>
        </w:rPr>
        <w:t xml:space="preserve"> </w:t>
      </w:r>
      <w:r w:rsidRPr="006B0C8B">
        <w:rPr>
          <w:rFonts w:ascii="Times New Roman" w:eastAsia="Times New Roman" w:hAnsi="Times New Roman" w:cs="Times New Roman"/>
          <w:b/>
        </w:rPr>
        <w:t xml:space="preserve">15 </w:t>
      </w:r>
      <w:r w:rsidR="009C0DF9" w:rsidRPr="006B0C8B">
        <w:rPr>
          <w:rFonts w:ascii="Times New Roman" w:eastAsia="Times New Roman" w:hAnsi="Times New Roman" w:cs="Times New Roman"/>
          <w:b/>
        </w:rPr>
        <w:t>November</w:t>
      </w:r>
      <w:r w:rsidR="00A46FFA">
        <w:rPr>
          <w:rFonts w:ascii="Times New Roman" w:eastAsia="Times New Roman" w:hAnsi="Times New Roman" w:cs="Times New Roman"/>
          <w:b/>
        </w:rPr>
        <w:t xml:space="preserve"> - </w:t>
      </w:r>
      <w:r w:rsidR="00A46FFA">
        <w:rPr>
          <w:rFonts w:ascii="Times New Roman" w:eastAsia="Times New Roman" w:hAnsi="Times New Roman" w:cs="Times New Roman"/>
        </w:rPr>
        <w:t xml:space="preserve">A.P. </w:t>
      </w:r>
      <w:r w:rsidRPr="006B0C8B">
        <w:rPr>
          <w:rFonts w:ascii="Times New Roman" w:eastAsia="Times New Roman" w:hAnsi="Times New Roman" w:cs="Times New Roman"/>
        </w:rPr>
        <w:t>Section</w:t>
      </w:r>
      <w:r w:rsidR="009C0DF9">
        <w:rPr>
          <w:rFonts w:ascii="Times New Roman" w:eastAsia="Times New Roman" w:hAnsi="Times New Roman" w:cs="Times New Roman"/>
        </w:rPr>
        <w:t>s</w:t>
      </w:r>
      <w:r w:rsidRPr="006B0C8B">
        <w:rPr>
          <w:rFonts w:ascii="Times New Roman" w:eastAsia="Times New Roman" w:hAnsi="Times New Roman" w:cs="Times New Roman"/>
        </w:rPr>
        <w:t xml:space="preserve"> 850 and 1035</w:t>
      </w:r>
      <w:r w:rsidR="00A46FFA">
        <w:rPr>
          <w:rFonts w:ascii="Times New Roman" w:eastAsia="Times New Roman" w:hAnsi="Times New Roman" w:cs="Times New Roman"/>
        </w:rPr>
        <w:t>.</w:t>
      </w:r>
    </w:p>
    <w:p w14:paraId="3B08F678" w14:textId="523AC2EE" w:rsidR="0045696E" w:rsidRPr="0045696E" w:rsidRDefault="0045696E" w:rsidP="0045696E">
      <w:pPr>
        <w:numPr>
          <w:ilvl w:val="0"/>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b/>
          <w:bCs/>
          <w:color w:val="000000"/>
        </w:rPr>
        <w:t>Financial Record-Keeping</w:t>
      </w:r>
      <w:r w:rsidRPr="0045696E">
        <w:rPr>
          <w:rFonts w:ascii="Times New Roman" w:eastAsia="Times New Roman" w:hAnsi="Times New Roman" w:cs="Times New Roman"/>
          <w:color w:val="000000"/>
        </w:rPr>
        <w:t>:</w:t>
      </w:r>
    </w:p>
    <w:p w14:paraId="61E43B13" w14:textId="72C31803"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 xml:space="preserve">Maintain accurate records of all dues collected, including amounts, member names, and payment dates, to support membership tracking and transfers </w:t>
      </w:r>
      <w:r w:rsidR="00A46FFA">
        <w:rPr>
          <w:rFonts w:ascii="Times New Roman" w:eastAsia="Times New Roman" w:hAnsi="Times New Roman" w:cs="Times New Roman"/>
          <w:color w:val="000000"/>
        </w:rPr>
        <w:t xml:space="preserve">  </w:t>
      </w:r>
      <w:r w:rsidR="003B6170">
        <w:rPr>
          <w:rFonts w:ascii="Times New Roman" w:eastAsia="Times New Roman" w:hAnsi="Times New Roman" w:cs="Times New Roman"/>
          <w:color w:val="000000"/>
        </w:rPr>
        <w:t xml:space="preserve">A. P. </w:t>
      </w:r>
      <w:r w:rsidRPr="0045696E">
        <w:rPr>
          <w:rFonts w:ascii="Times New Roman" w:eastAsia="Times New Roman" w:hAnsi="Times New Roman" w:cs="Times New Roman"/>
          <w:color w:val="000000"/>
        </w:rPr>
        <w:t>Section 710.</w:t>
      </w:r>
    </w:p>
    <w:p w14:paraId="0BBB2DCF" w14:textId="6F7B3CBC"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Keep detailed accounts of Unit</w:t>
      </w:r>
      <w:r w:rsidR="003B6170">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income (e.g., dues, fundraising proceeds</w:t>
      </w:r>
      <w:r w:rsidR="003B6170">
        <w:rPr>
          <w:rFonts w:ascii="Times New Roman" w:eastAsia="Times New Roman" w:hAnsi="Times New Roman" w:cs="Times New Roman"/>
          <w:color w:val="000000"/>
        </w:rPr>
        <w:t>, or gifts</w:t>
      </w:r>
      <w:r w:rsidRPr="0045696E">
        <w:rPr>
          <w:rFonts w:ascii="Times New Roman" w:eastAsia="Times New Roman" w:hAnsi="Times New Roman" w:cs="Times New Roman"/>
          <w:color w:val="000000"/>
        </w:rPr>
        <w:t>) and expenditures, ensuring transparency and accountability.</w:t>
      </w:r>
      <w:r w:rsidR="009D3DEB">
        <w:rPr>
          <w:rFonts w:ascii="Times New Roman" w:eastAsia="Times New Roman" w:hAnsi="Times New Roman" w:cs="Times New Roman"/>
          <w:color w:val="000000"/>
        </w:rPr>
        <w:t xml:space="preserve"> Be prepared to give a report at each meeting. If there are non-members present in a meeting, they must be excused before the reports are read unless approved by a vote of the members present - Bylaws Section 515.</w:t>
      </w:r>
    </w:p>
    <w:p w14:paraId="26D912E0" w14:textId="77777777" w:rsidR="0045696E" w:rsidRPr="0045696E" w:rsidRDefault="0045696E" w:rsidP="0045696E">
      <w:pPr>
        <w:numPr>
          <w:ilvl w:val="0"/>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b/>
          <w:bCs/>
          <w:color w:val="000000"/>
        </w:rPr>
        <w:t>Management of Fundraising Funds</w:t>
      </w:r>
      <w:r w:rsidRPr="0045696E">
        <w:rPr>
          <w:rFonts w:ascii="Times New Roman" w:eastAsia="Times New Roman" w:hAnsi="Times New Roman" w:cs="Times New Roman"/>
          <w:color w:val="000000"/>
        </w:rPr>
        <w:t>:</w:t>
      </w:r>
    </w:p>
    <w:p w14:paraId="70B5E973" w14:textId="1725FF66"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Receive and disburse funds raised through Unit</w:t>
      </w:r>
      <w:r w:rsidR="003B6170">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fundraising activities, ensuring all proceeds benefit the Unit</w:t>
      </w:r>
      <w:r w:rsidR="003B6170">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and comply with legal and MCLA regulations </w:t>
      </w:r>
      <w:r w:rsidR="00A46FFA">
        <w:rPr>
          <w:rFonts w:ascii="Times New Roman" w:eastAsia="Times New Roman" w:hAnsi="Times New Roman" w:cs="Times New Roman"/>
          <w:color w:val="000000"/>
        </w:rPr>
        <w:t xml:space="preserve">- </w:t>
      </w:r>
      <w:r w:rsidR="00D235D8">
        <w:rPr>
          <w:rFonts w:ascii="Times New Roman" w:eastAsia="Times New Roman" w:hAnsi="Times New Roman" w:cs="Times New Roman"/>
          <w:color w:val="000000"/>
        </w:rPr>
        <w:t xml:space="preserve">A. P. </w:t>
      </w:r>
      <w:r w:rsidRPr="0045696E">
        <w:rPr>
          <w:rFonts w:ascii="Times New Roman" w:eastAsia="Times New Roman" w:hAnsi="Times New Roman" w:cs="Times New Roman"/>
          <w:color w:val="000000"/>
        </w:rPr>
        <w:t>Section 1000</w:t>
      </w:r>
      <w:r w:rsidR="0011202A">
        <w:rPr>
          <w:rFonts w:ascii="Times New Roman" w:eastAsia="Times New Roman" w:hAnsi="Times New Roman" w:cs="Times New Roman"/>
          <w:color w:val="000000"/>
        </w:rPr>
        <w:t xml:space="preserve"> – (F) specifically about Departments</w:t>
      </w:r>
      <w:r w:rsidRPr="0045696E">
        <w:rPr>
          <w:rFonts w:ascii="Times New Roman" w:eastAsia="Times New Roman" w:hAnsi="Times New Roman" w:cs="Times New Roman"/>
          <w:color w:val="000000"/>
        </w:rPr>
        <w:t>.</w:t>
      </w:r>
    </w:p>
    <w:p w14:paraId="0DC9C4F6" w14:textId="7B2FACB1"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Record and report fundraising income and expenses, maintaining financial integrity.</w:t>
      </w:r>
    </w:p>
    <w:p w14:paraId="14DBA4D1" w14:textId="3CB49F6E" w:rsidR="0045696E" w:rsidRPr="0045696E" w:rsidRDefault="0045696E" w:rsidP="0045696E">
      <w:pPr>
        <w:numPr>
          <w:ilvl w:val="0"/>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b/>
          <w:bCs/>
          <w:color w:val="000000"/>
        </w:rPr>
        <w:t>Support to</w:t>
      </w:r>
      <w:r w:rsidR="00575DE9">
        <w:rPr>
          <w:rFonts w:ascii="Times New Roman" w:eastAsia="Times New Roman" w:hAnsi="Times New Roman" w:cs="Times New Roman"/>
          <w:b/>
          <w:bCs/>
          <w:color w:val="000000"/>
        </w:rPr>
        <w:t xml:space="preserve"> </w:t>
      </w:r>
      <w:r w:rsidRPr="0045696E">
        <w:rPr>
          <w:rFonts w:ascii="Times New Roman" w:eastAsia="Times New Roman" w:hAnsi="Times New Roman" w:cs="Times New Roman"/>
          <w:b/>
          <w:bCs/>
          <w:color w:val="000000"/>
        </w:rPr>
        <w:t>Leadership</w:t>
      </w:r>
      <w:r w:rsidRPr="0045696E">
        <w:rPr>
          <w:rFonts w:ascii="Times New Roman" w:eastAsia="Times New Roman" w:hAnsi="Times New Roman" w:cs="Times New Roman"/>
          <w:color w:val="000000"/>
        </w:rPr>
        <w:t>:</w:t>
      </w:r>
    </w:p>
    <w:p w14:paraId="494EA9BC" w14:textId="6A61D596"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Serve as a</w:t>
      </w:r>
      <w:r w:rsidR="0044106E">
        <w:rPr>
          <w:rFonts w:ascii="Times New Roman" w:eastAsia="Times New Roman" w:hAnsi="Times New Roman" w:cs="Times New Roman"/>
          <w:color w:val="000000"/>
        </w:rPr>
        <w:t>n</w:t>
      </w:r>
      <w:r w:rsidRPr="0045696E">
        <w:rPr>
          <w:rFonts w:ascii="Times New Roman" w:eastAsia="Times New Roman" w:hAnsi="Times New Roman" w:cs="Times New Roman"/>
          <w:color w:val="000000"/>
        </w:rPr>
        <w:t xml:space="preserve"> </w:t>
      </w:r>
      <w:r w:rsidR="0044106E">
        <w:rPr>
          <w:rFonts w:ascii="Times New Roman" w:eastAsia="Times New Roman" w:hAnsi="Times New Roman" w:cs="Times New Roman"/>
          <w:color w:val="000000"/>
        </w:rPr>
        <w:t>advisor</w:t>
      </w:r>
      <w:r w:rsidRPr="0045696E">
        <w:rPr>
          <w:rFonts w:ascii="Times New Roman" w:eastAsia="Times New Roman" w:hAnsi="Times New Roman" w:cs="Times New Roman"/>
          <w:color w:val="000000"/>
        </w:rPr>
        <w:t xml:space="preserve"> </w:t>
      </w:r>
      <w:r w:rsidR="00575DE9">
        <w:rPr>
          <w:rFonts w:ascii="Times New Roman" w:eastAsia="Times New Roman" w:hAnsi="Times New Roman" w:cs="Times New Roman"/>
          <w:color w:val="000000"/>
        </w:rPr>
        <w:t>to</w:t>
      </w:r>
      <w:r w:rsidRPr="0045696E">
        <w:rPr>
          <w:rFonts w:ascii="Times New Roman" w:eastAsia="Times New Roman" w:hAnsi="Times New Roman" w:cs="Times New Roman"/>
          <w:color w:val="000000"/>
        </w:rPr>
        <w:t xml:space="preserve"> the Unit</w:t>
      </w:r>
      <w:r w:rsidR="00575DE9">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Board of Trustees</w:t>
      </w:r>
      <w:r w:rsidR="0044106E">
        <w:rPr>
          <w:rFonts w:ascii="Times New Roman" w:eastAsia="Times New Roman" w:hAnsi="Times New Roman" w:cs="Times New Roman"/>
          <w:color w:val="000000"/>
        </w:rPr>
        <w:t xml:space="preserve">, </w:t>
      </w:r>
      <w:r w:rsidRPr="0045696E">
        <w:rPr>
          <w:rFonts w:ascii="Times New Roman" w:eastAsia="Times New Roman" w:hAnsi="Times New Roman" w:cs="Times New Roman"/>
          <w:color w:val="000000"/>
        </w:rPr>
        <w:t>providing financial insights to the Unit</w:t>
      </w:r>
      <w:r w:rsidR="00575DE9">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President and other officers for decision-making</w:t>
      </w:r>
      <w:r w:rsidR="00D235D8">
        <w:rPr>
          <w:rFonts w:ascii="Times New Roman" w:eastAsia="Times New Roman" w:hAnsi="Times New Roman" w:cs="Times New Roman"/>
          <w:color w:val="000000"/>
        </w:rPr>
        <w:t>.</w:t>
      </w:r>
    </w:p>
    <w:p w14:paraId="3B8A8978" w14:textId="338BA710" w:rsidR="0044106E" w:rsidRPr="00EE69FC" w:rsidRDefault="0045696E" w:rsidP="00EE69FC">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 xml:space="preserve">Advise on budget-related matters, such as setting </w:t>
      </w:r>
      <w:r w:rsidR="00575DE9">
        <w:rPr>
          <w:rFonts w:ascii="Times New Roman" w:eastAsia="Times New Roman" w:hAnsi="Times New Roman" w:cs="Times New Roman"/>
          <w:color w:val="000000"/>
        </w:rPr>
        <w:t>dues</w:t>
      </w:r>
      <w:r w:rsidRPr="0045696E">
        <w:rPr>
          <w:rFonts w:ascii="Times New Roman" w:eastAsia="Times New Roman" w:hAnsi="Times New Roman" w:cs="Times New Roman"/>
          <w:color w:val="000000"/>
        </w:rPr>
        <w:t xml:space="preserve"> </w:t>
      </w:r>
      <w:r w:rsidR="00A46FFA">
        <w:rPr>
          <w:rFonts w:ascii="Times New Roman" w:eastAsia="Times New Roman" w:hAnsi="Times New Roman" w:cs="Times New Roman"/>
          <w:color w:val="000000"/>
        </w:rPr>
        <w:t xml:space="preserve">- </w:t>
      </w:r>
      <w:r w:rsidR="00575DE9">
        <w:rPr>
          <w:rFonts w:ascii="Times New Roman" w:eastAsia="Times New Roman" w:hAnsi="Times New Roman" w:cs="Times New Roman"/>
          <w:color w:val="000000"/>
        </w:rPr>
        <w:t xml:space="preserve">A.P. </w:t>
      </w:r>
      <w:r w:rsidRPr="0045696E">
        <w:rPr>
          <w:rFonts w:ascii="Times New Roman" w:eastAsia="Times New Roman" w:hAnsi="Times New Roman" w:cs="Times New Roman"/>
          <w:color w:val="000000"/>
        </w:rPr>
        <w:t>Section 615</w:t>
      </w:r>
      <w:r w:rsidR="00575DE9">
        <w:rPr>
          <w:rFonts w:ascii="Times New Roman" w:eastAsia="Times New Roman" w:hAnsi="Times New Roman" w:cs="Times New Roman"/>
          <w:color w:val="000000"/>
        </w:rPr>
        <w:t xml:space="preserve"> Unit, and 520 Department</w:t>
      </w:r>
      <w:r w:rsidRPr="0045696E">
        <w:rPr>
          <w:rFonts w:ascii="Times New Roman" w:eastAsia="Times New Roman" w:hAnsi="Times New Roman" w:cs="Times New Roman"/>
          <w:color w:val="000000"/>
        </w:rPr>
        <w:t>.</w:t>
      </w:r>
    </w:p>
    <w:p w14:paraId="4A9B35E9" w14:textId="77777777" w:rsidR="0045696E" w:rsidRPr="0045696E" w:rsidRDefault="0045696E" w:rsidP="0045696E">
      <w:pPr>
        <w:numPr>
          <w:ilvl w:val="0"/>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b/>
          <w:bCs/>
          <w:color w:val="000000"/>
        </w:rPr>
        <w:t>Bonding and Compliance</w:t>
      </w:r>
      <w:r w:rsidRPr="0045696E">
        <w:rPr>
          <w:rFonts w:ascii="Times New Roman" w:eastAsia="Times New Roman" w:hAnsi="Times New Roman" w:cs="Times New Roman"/>
          <w:color w:val="000000"/>
        </w:rPr>
        <w:t>:</w:t>
      </w:r>
    </w:p>
    <w:p w14:paraId="3F6FFED1" w14:textId="67D0A6DF"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Manage the Unit</w:t>
      </w:r>
      <w:r w:rsidR="00D235D8">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bonding process, ensuring the bonding fee is paid and the Unit</w:t>
      </w:r>
      <w:r w:rsidR="00D235D8">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remains in good standing with National Headquarters</w:t>
      </w:r>
      <w:r w:rsidR="00A46FFA">
        <w:rPr>
          <w:rFonts w:ascii="Times New Roman" w:eastAsia="Times New Roman" w:hAnsi="Times New Roman" w:cs="Times New Roman"/>
          <w:color w:val="000000"/>
        </w:rPr>
        <w:t xml:space="preserve"> - </w:t>
      </w:r>
      <w:r w:rsidR="00D235D8">
        <w:rPr>
          <w:rFonts w:ascii="Times New Roman" w:eastAsia="Times New Roman" w:hAnsi="Times New Roman" w:cs="Times New Roman"/>
          <w:color w:val="000000"/>
        </w:rPr>
        <w:t xml:space="preserve">A. P. </w:t>
      </w:r>
      <w:r w:rsidRPr="0045696E">
        <w:rPr>
          <w:rFonts w:ascii="Times New Roman" w:eastAsia="Times New Roman" w:hAnsi="Times New Roman" w:cs="Times New Roman"/>
          <w:color w:val="000000"/>
        </w:rPr>
        <w:t>Section 745</w:t>
      </w:r>
      <w:r w:rsidR="0011202A">
        <w:rPr>
          <w:rFonts w:ascii="Times New Roman" w:eastAsia="Times New Roman" w:hAnsi="Times New Roman" w:cs="Times New Roman"/>
          <w:color w:val="000000"/>
        </w:rPr>
        <w:t xml:space="preserve"> </w:t>
      </w:r>
      <w:r w:rsidRPr="0045696E">
        <w:rPr>
          <w:rFonts w:ascii="Times New Roman" w:eastAsia="Times New Roman" w:hAnsi="Times New Roman" w:cs="Times New Roman"/>
          <w:color w:val="000000"/>
        </w:rPr>
        <w:t>D.</w:t>
      </w:r>
    </w:p>
    <w:p w14:paraId="3F032F68" w14:textId="447F584F" w:rsidR="0045696E" w:rsidRPr="0045696E" w:rsidRDefault="0045696E" w:rsidP="0045696E">
      <w:pPr>
        <w:numPr>
          <w:ilvl w:val="1"/>
          <w:numId w:val="3"/>
        </w:num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 xml:space="preserve">Ensure no cash transactions occur during meetings while the Bible is open </w:t>
      </w:r>
      <w:r w:rsidR="0011202A">
        <w:rPr>
          <w:rFonts w:ascii="Times New Roman" w:eastAsia="Times New Roman" w:hAnsi="Times New Roman" w:cs="Times New Roman"/>
          <w:color w:val="000000"/>
        </w:rPr>
        <w:t xml:space="preserve">A. P. </w:t>
      </w:r>
      <w:r w:rsidRPr="0045696E">
        <w:rPr>
          <w:rFonts w:ascii="Times New Roman" w:eastAsia="Times New Roman" w:hAnsi="Times New Roman" w:cs="Times New Roman"/>
          <w:color w:val="000000"/>
        </w:rPr>
        <w:t>Section 1005</w:t>
      </w:r>
      <w:r w:rsidR="0011202A">
        <w:rPr>
          <w:rFonts w:ascii="Times New Roman" w:eastAsia="Times New Roman" w:hAnsi="Times New Roman" w:cs="Times New Roman"/>
          <w:color w:val="000000"/>
        </w:rPr>
        <w:t xml:space="preserve"> </w:t>
      </w:r>
      <w:r w:rsidRPr="0045696E">
        <w:rPr>
          <w:rFonts w:ascii="Times New Roman" w:eastAsia="Times New Roman" w:hAnsi="Times New Roman" w:cs="Times New Roman"/>
          <w:color w:val="000000"/>
        </w:rPr>
        <w:t>F</w:t>
      </w:r>
      <w:r w:rsidR="0011202A">
        <w:rPr>
          <w:rFonts w:ascii="Times New Roman" w:eastAsia="Times New Roman" w:hAnsi="Times New Roman" w:cs="Times New Roman"/>
          <w:color w:val="000000"/>
        </w:rPr>
        <w:t>.</w:t>
      </w:r>
    </w:p>
    <w:p w14:paraId="05DE96F8" w14:textId="77777777" w:rsidR="0045696E" w:rsidRPr="0045696E" w:rsidRDefault="0045696E" w:rsidP="0045696E">
      <w:pPr>
        <w:spacing w:before="100" w:beforeAutospacing="1" w:after="100" w:afterAutospacing="1"/>
        <w:outlineLvl w:val="2"/>
        <w:rPr>
          <w:rFonts w:ascii="Times New Roman" w:eastAsia="Times New Roman" w:hAnsi="Times New Roman" w:cs="Times New Roman"/>
          <w:b/>
          <w:bCs/>
          <w:color w:val="000000"/>
          <w:sz w:val="27"/>
          <w:szCs w:val="27"/>
        </w:rPr>
      </w:pPr>
      <w:r w:rsidRPr="0045696E">
        <w:rPr>
          <w:rFonts w:ascii="Times New Roman" w:eastAsia="Times New Roman" w:hAnsi="Times New Roman" w:cs="Times New Roman"/>
          <w:b/>
          <w:bCs/>
          <w:color w:val="000000"/>
          <w:sz w:val="27"/>
          <w:szCs w:val="27"/>
        </w:rPr>
        <w:t>Conclusion</w:t>
      </w:r>
    </w:p>
    <w:p w14:paraId="435AC111" w14:textId="0F2C1B4A" w:rsidR="00430456" w:rsidRPr="00EF0650" w:rsidRDefault="0045696E" w:rsidP="00EF0650">
      <w:pPr>
        <w:spacing w:before="100" w:beforeAutospacing="1" w:after="100" w:afterAutospacing="1"/>
        <w:rPr>
          <w:rFonts w:ascii="Times New Roman" w:eastAsia="Times New Roman" w:hAnsi="Times New Roman" w:cs="Times New Roman"/>
          <w:color w:val="000000"/>
        </w:rPr>
      </w:pPr>
      <w:r w:rsidRPr="0045696E">
        <w:rPr>
          <w:rFonts w:ascii="Times New Roman" w:eastAsia="Times New Roman" w:hAnsi="Times New Roman" w:cs="Times New Roman"/>
          <w:color w:val="000000"/>
        </w:rPr>
        <w:t>The Unit</w:t>
      </w:r>
      <w:r w:rsidR="00EF0650">
        <w:rPr>
          <w:rFonts w:ascii="Times New Roman" w:eastAsia="Times New Roman" w:hAnsi="Times New Roman" w:cs="Times New Roman"/>
          <w:color w:val="000000"/>
        </w:rPr>
        <w:t>/Department</w:t>
      </w:r>
      <w:r w:rsidRPr="0045696E">
        <w:rPr>
          <w:rFonts w:ascii="Times New Roman" w:eastAsia="Times New Roman" w:hAnsi="Times New Roman" w:cs="Times New Roman"/>
          <w:color w:val="000000"/>
        </w:rPr>
        <w:t xml:space="preserve"> Treasurer is the Unit</w:t>
      </w:r>
      <w:r w:rsidR="00D235D8">
        <w:rPr>
          <w:rFonts w:ascii="Times New Roman" w:eastAsia="Times New Roman" w:hAnsi="Times New Roman" w:cs="Times New Roman"/>
          <w:color w:val="000000"/>
        </w:rPr>
        <w:t>/Departments</w:t>
      </w:r>
      <w:r w:rsidRPr="0045696E">
        <w:rPr>
          <w:rFonts w:ascii="Times New Roman" w:eastAsia="Times New Roman" w:hAnsi="Times New Roman" w:cs="Times New Roman"/>
          <w:color w:val="000000"/>
        </w:rPr>
        <w:t xml:space="preserve"> financial officer, responsible for collecting and transmitting membership dues and bonding fees, managing fundraising funds, maintaining financial records, and ensuring IRS compliance. The exact scope of her responsibilities may be further detailed in the Unit</w:t>
      </w:r>
      <w:r w:rsidR="00D235D8">
        <w:rPr>
          <w:rFonts w:ascii="Times New Roman" w:eastAsia="Times New Roman" w:hAnsi="Times New Roman" w:cs="Times New Roman"/>
          <w:color w:val="000000"/>
        </w:rPr>
        <w:t xml:space="preserve"> or Departments</w:t>
      </w:r>
      <w:r w:rsidRPr="0045696E">
        <w:rPr>
          <w:rFonts w:ascii="Times New Roman" w:eastAsia="Times New Roman" w:hAnsi="Times New Roman" w:cs="Times New Roman"/>
          <w:color w:val="000000"/>
        </w:rPr>
        <w:t xml:space="preserve"> own </w:t>
      </w:r>
      <w:r w:rsidR="00D235D8">
        <w:rPr>
          <w:rFonts w:ascii="Times New Roman" w:eastAsia="Times New Roman" w:hAnsi="Times New Roman" w:cs="Times New Roman"/>
          <w:color w:val="000000"/>
        </w:rPr>
        <w:t>B</w:t>
      </w:r>
      <w:r w:rsidRPr="0045696E">
        <w:rPr>
          <w:rFonts w:ascii="Times New Roman" w:eastAsia="Times New Roman" w:hAnsi="Times New Roman" w:cs="Times New Roman"/>
          <w:color w:val="000000"/>
        </w:rPr>
        <w:t>ylaws</w:t>
      </w:r>
      <w:r w:rsidR="00EF7CE7">
        <w:rPr>
          <w:rFonts w:ascii="Times New Roman" w:eastAsia="Times New Roman" w:hAnsi="Times New Roman" w:cs="Times New Roman"/>
          <w:color w:val="000000"/>
        </w:rPr>
        <w:t>.</w:t>
      </w:r>
    </w:p>
    <w:sectPr w:rsidR="00430456" w:rsidRPr="00EF0650" w:rsidSect="0045696E">
      <w:pgSz w:w="12240" w:h="15840"/>
      <w:pgMar w:top="945" w:right="1720" w:bottom="1755" w:left="1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9"/>
      <w:numFmt w:val="decimal"/>
      <w:lvlText w:val="%1."/>
      <w:lvlJc w:val="left"/>
      <w:pPr>
        <w:ind w:left="467" w:hanging="360"/>
      </w:pPr>
      <w:rPr>
        <w:rFonts w:ascii="Arial" w:hAnsi="Arial" w:cs="Arial"/>
        <w:b w:val="0"/>
        <w:bCs w:val="0"/>
        <w:spacing w:val="-1"/>
        <w:w w:val="99"/>
        <w:sz w:val="20"/>
        <w:szCs w:val="20"/>
      </w:rPr>
    </w:lvl>
    <w:lvl w:ilvl="1">
      <w:numFmt w:val="bullet"/>
      <w:lvlText w:val="ï"/>
      <w:lvlJc w:val="left"/>
      <w:pPr>
        <w:ind w:left="1408" w:hanging="360"/>
      </w:pPr>
    </w:lvl>
    <w:lvl w:ilvl="2">
      <w:numFmt w:val="bullet"/>
      <w:lvlText w:val="ï"/>
      <w:lvlJc w:val="left"/>
      <w:pPr>
        <w:ind w:left="2356" w:hanging="360"/>
      </w:pPr>
    </w:lvl>
    <w:lvl w:ilvl="3">
      <w:numFmt w:val="bullet"/>
      <w:lvlText w:val="ï"/>
      <w:lvlJc w:val="left"/>
      <w:pPr>
        <w:ind w:left="3304" w:hanging="360"/>
      </w:pPr>
    </w:lvl>
    <w:lvl w:ilvl="4">
      <w:numFmt w:val="bullet"/>
      <w:lvlText w:val="ï"/>
      <w:lvlJc w:val="left"/>
      <w:pPr>
        <w:ind w:left="4252" w:hanging="360"/>
      </w:pPr>
    </w:lvl>
    <w:lvl w:ilvl="5">
      <w:numFmt w:val="bullet"/>
      <w:lvlText w:val="ï"/>
      <w:lvlJc w:val="left"/>
      <w:pPr>
        <w:ind w:left="5200" w:hanging="360"/>
      </w:pPr>
    </w:lvl>
    <w:lvl w:ilvl="6">
      <w:numFmt w:val="bullet"/>
      <w:lvlText w:val="ï"/>
      <w:lvlJc w:val="left"/>
      <w:pPr>
        <w:ind w:left="6148" w:hanging="360"/>
      </w:pPr>
    </w:lvl>
    <w:lvl w:ilvl="7">
      <w:numFmt w:val="bullet"/>
      <w:lvlText w:val="ï"/>
      <w:lvlJc w:val="left"/>
      <w:pPr>
        <w:ind w:left="7096" w:hanging="360"/>
      </w:pPr>
    </w:lvl>
    <w:lvl w:ilvl="8">
      <w:numFmt w:val="bullet"/>
      <w:lvlText w:val="ï"/>
      <w:lvlJc w:val="left"/>
      <w:pPr>
        <w:ind w:left="8044" w:hanging="360"/>
      </w:pPr>
    </w:lvl>
  </w:abstractNum>
  <w:abstractNum w:abstractNumId="1" w15:restartNumberingAfterBreak="0">
    <w:nsid w:val="00000403"/>
    <w:multiLevelType w:val="multilevel"/>
    <w:tmpl w:val="00000886"/>
    <w:lvl w:ilvl="0">
      <w:start w:val="6"/>
      <w:numFmt w:val="decimal"/>
      <w:lvlText w:val="(%1)"/>
      <w:lvlJc w:val="left"/>
      <w:pPr>
        <w:ind w:left="1707" w:hanging="476"/>
      </w:pPr>
      <w:rPr>
        <w:rFonts w:ascii="Times New Roman" w:hAnsi="Times New Roman" w:cs="Times New Roman"/>
        <w:b w:val="0"/>
        <w:bCs w:val="0"/>
        <w:spacing w:val="-2"/>
        <w:w w:val="95"/>
        <w:sz w:val="20"/>
        <w:szCs w:val="20"/>
      </w:rPr>
    </w:lvl>
    <w:lvl w:ilvl="1">
      <w:numFmt w:val="bullet"/>
      <w:lvlText w:val="ï"/>
      <w:lvlJc w:val="left"/>
      <w:pPr>
        <w:ind w:left="2410" w:hanging="476"/>
      </w:pPr>
    </w:lvl>
    <w:lvl w:ilvl="2">
      <w:numFmt w:val="bullet"/>
      <w:lvlText w:val="ï"/>
      <w:lvlJc w:val="left"/>
      <w:pPr>
        <w:ind w:left="3120" w:hanging="476"/>
      </w:pPr>
    </w:lvl>
    <w:lvl w:ilvl="3">
      <w:numFmt w:val="bullet"/>
      <w:lvlText w:val="ï"/>
      <w:lvlJc w:val="left"/>
      <w:pPr>
        <w:ind w:left="3830" w:hanging="476"/>
      </w:pPr>
    </w:lvl>
    <w:lvl w:ilvl="4">
      <w:numFmt w:val="bullet"/>
      <w:lvlText w:val="ï"/>
      <w:lvlJc w:val="left"/>
      <w:pPr>
        <w:ind w:left="4540" w:hanging="476"/>
      </w:pPr>
    </w:lvl>
    <w:lvl w:ilvl="5">
      <w:numFmt w:val="bullet"/>
      <w:lvlText w:val="ï"/>
      <w:lvlJc w:val="left"/>
      <w:pPr>
        <w:ind w:left="5250" w:hanging="476"/>
      </w:pPr>
    </w:lvl>
    <w:lvl w:ilvl="6">
      <w:numFmt w:val="bullet"/>
      <w:lvlText w:val="ï"/>
      <w:lvlJc w:val="left"/>
      <w:pPr>
        <w:ind w:left="5960" w:hanging="476"/>
      </w:pPr>
    </w:lvl>
    <w:lvl w:ilvl="7">
      <w:numFmt w:val="bullet"/>
      <w:lvlText w:val="ï"/>
      <w:lvlJc w:val="left"/>
      <w:pPr>
        <w:ind w:left="6670" w:hanging="476"/>
      </w:pPr>
    </w:lvl>
    <w:lvl w:ilvl="8">
      <w:numFmt w:val="bullet"/>
      <w:lvlText w:val="ï"/>
      <w:lvlJc w:val="left"/>
      <w:pPr>
        <w:ind w:left="7380" w:hanging="476"/>
      </w:pPr>
    </w:lvl>
  </w:abstractNum>
  <w:abstractNum w:abstractNumId="2" w15:restartNumberingAfterBreak="0">
    <w:nsid w:val="097921C0"/>
    <w:multiLevelType w:val="hybridMultilevel"/>
    <w:tmpl w:val="E4004E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FFC7420"/>
    <w:multiLevelType w:val="hybridMultilevel"/>
    <w:tmpl w:val="67908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C555BC"/>
    <w:multiLevelType w:val="multilevel"/>
    <w:tmpl w:val="B8F8BB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894C17"/>
    <w:multiLevelType w:val="hybridMultilevel"/>
    <w:tmpl w:val="923C8E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7E6AFC"/>
    <w:multiLevelType w:val="hybridMultilevel"/>
    <w:tmpl w:val="38522F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7866368B"/>
    <w:multiLevelType w:val="hybridMultilevel"/>
    <w:tmpl w:val="7CF68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711807"/>
    <w:multiLevelType w:val="multilevel"/>
    <w:tmpl w:val="06289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926C94"/>
    <w:multiLevelType w:val="multilevel"/>
    <w:tmpl w:val="509CC2CE"/>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91980783">
    <w:abstractNumId w:val="0"/>
  </w:num>
  <w:num w:numId="2" w16cid:durableId="1056391266">
    <w:abstractNumId w:val="1"/>
  </w:num>
  <w:num w:numId="3" w16cid:durableId="730808860">
    <w:abstractNumId w:val="8"/>
  </w:num>
  <w:num w:numId="4" w16cid:durableId="1813060878">
    <w:abstractNumId w:val="4"/>
  </w:num>
  <w:num w:numId="5" w16cid:durableId="1369721210">
    <w:abstractNumId w:val="9"/>
  </w:num>
  <w:num w:numId="6" w16cid:durableId="79564894">
    <w:abstractNumId w:val="2"/>
  </w:num>
  <w:num w:numId="7" w16cid:durableId="103617301">
    <w:abstractNumId w:val="3"/>
  </w:num>
  <w:num w:numId="8" w16cid:durableId="1274089111">
    <w:abstractNumId w:val="7"/>
  </w:num>
  <w:num w:numId="9" w16cid:durableId="1578200059">
    <w:abstractNumId w:val="6"/>
  </w:num>
  <w:num w:numId="10" w16cid:durableId="2242216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64"/>
    <w:rsid w:val="0011202A"/>
    <w:rsid w:val="0013263E"/>
    <w:rsid w:val="00152068"/>
    <w:rsid w:val="00261AE8"/>
    <w:rsid w:val="002D2C14"/>
    <w:rsid w:val="003B5514"/>
    <w:rsid w:val="003B6170"/>
    <w:rsid w:val="00430456"/>
    <w:rsid w:val="00432778"/>
    <w:rsid w:val="0044106E"/>
    <w:rsid w:val="0045696E"/>
    <w:rsid w:val="00457EF0"/>
    <w:rsid w:val="00575DE9"/>
    <w:rsid w:val="005C1A64"/>
    <w:rsid w:val="005F73E5"/>
    <w:rsid w:val="00631997"/>
    <w:rsid w:val="00640C74"/>
    <w:rsid w:val="00683700"/>
    <w:rsid w:val="006B0C8B"/>
    <w:rsid w:val="00720765"/>
    <w:rsid w:val="00762066"/>
    <w:rsid w:val="00771FA0"/>
    <w:rsid w:val="007A69BD"/>
    <w:rsid w:val="0087387A"/>
    <w:rsid w:val="008C1B6B"/>
    <w:rsid w:val="009676B6"/>
    <w:rsid w:val="009A1EE6"/>
    <w:rsid w:val="009C0DF9"/>
    <w:rsid w:val="009D3DEB"/>
    <w:rsid w:val="009D51AE"/>
    <w:rsid w:val="00A46FFA"/>
    <w:rsid w:val="00AC25F9"/>
    <w:rsid w:val="00AE7C89"/>
    <w:rsid w:val="00CF0D97"/>
    <w:rsid w:val="00D235D8"/>
    <w:rsid w:val="00D66B02"/>
    <w:rsid w:val="00EE69FC"/>
    <w:rsid w:val="00EF0650"/>
    <w:rsid w:val="00EF7CE7"/>
    <w:rsid w:val="00F2178F"/>
    <w:rsid w:val="00F4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FA23"/>
  <w15:chartTrackingRefBased/>
  <w15:docId w15:val="{C672DCA2-30C6-ED40-B835-5D374A01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5696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1A64"/>
    <w:pPr>
      <w:autoSpaceDE w:val="0"/>
      <w:autoSpaceDN w:val="0"/>
      <w:adjustRightInd w:val="0"/>
    </w:pPr>
    <w:rPr>
      <w:rFonts w:ascii="Times New Roman" w:hAnsi="Times New Roman" w:cs="Times New Roman"/>
      <w:color w:val="000000"/>
    </w:rPr>
  </w:style>
  <w:style w:type="paragraph" w:styleId="BodyText">
    <w:name w:val="Body Text"/>
    <w:basedOn w:val="Normal"/>
    <w:link w:val="BodyTextChar"/>
    <w:uiPriority w:val="1"/>
    <w:qFormat/>
    <w:rsid w:val="00430456"/>
    <w:pPr>
      <w:autoSpaceDE w:val="0"/>
      <w:autoSpaceDN w:val="0"/>
      <w:adjustRightInd w:val="0"/>
    </w:pPr>
    <w:rPr>
      <w:rFonts w:ascii="Arial" w:hAnsi="Arial" w:cs="Arial"/>
      <w:sz w:val="20"/>
      <w:szCs w:val="20"/>
    </w:rPr>
  </w:style>
  <w:style w:type="character" w:customStyle="1" w:styleId="BodyTextChar">
    <w:name w:val="Body Text Char"/>
    <w:basedOn w:val="DefaultParagraphFont"/>
    <w:link w:val="BodyText"/>
    <w:uiPriority w:val="1"/>
    <w:rsid w:val="00430456"/>
    <w:rPr>
      <w:rFonts w:ascii="Arial" w:hAnsi="Arial" w:cs="Arial"/>
      <w:sz w:val="20"/>
      <w:szCs w:val="20"/>
    </w:rPr>
  </w:style>
  <w:style w:type="paragraph" w:styleId="ListParagraph">
    <w:name w:val="List Paragraph"/>
    <w:basedOn w:val="Normal"/>
    <w:uiPriority w:val="1"/>
    <w:qFormat/>
    <w:rsid w:val="00430456"/>
    <w:pPr>
      <w:autoSpaceDE w:val="0"/>
      <w:autoSpaceDN w:val="0"/>
      <w:adjustRightInd w:val="0"/>
      <w:ind w:left="467" w:right="117" w:hanging="360"/>
      <w:jc w:val="both"/>
    </w:pPr>
    <w:rPr>
      <w:rFonts w:ascii="Arial" w:hAnsi="Arial" w:cs="Arial"/>
    </w:rPr>
  </w:style>
  <w:style w:type="character" w:customStyle="1" w:styleId="Heading3Char">
    <w:name w:val="Heading 3 Char"/>
    <w:basedOn w:val="DefaultParagraphFont"/>
    <w:link w:val="Heading3"/>
    <w:uiPriority w:val="9"/>
    <w:rsid w:val="0045696E"/>
    <w:rPr>
      <w:rFonts w:ascii="Times New Roman" w:eastAsia="Times New Roman" w:hAnsi="Times New Roman" w:cs="Times New Roman"/>
      <w:b/>
      <w:bCs/>
      <w:sz w:val="27"/>
      <w:szCs w:val="27"/>
    </w:rPr>
  </w:style>
  <w:style w:type="paragraph" w:customStyle="1" w:styleId="break-words">
    <w:name w:val="break-words"/>
    <w:basedOn w:val="Normal"/>
    <w:rsid w:val="0045696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569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081835">
      <w:bodyDiv w:val="1"/>
      <w:marLeft w:val="0"/>
      <w:marRight w:val="0"/>
      <w:marTop w:val="0"/>
      <w:marBottom w:val="0"/>
      <w:divBdr>
        <w:top w:val="none" w:sz="0" w:space="0" w:color="auto"/>
        <w:left w:val="none" w:sz="0" w:space="0" w:color="auto"/>
        <w:bottom w:val="none" w:sz="0" w:space="0" w:color="auto"/>
        <w:right w:val="none" w:sz="0" w:space="0" w:color="auto"/>
      </w:divBdr>
      <w:divsChild>
        <w:div w:id="1577278422">
          <w:marLeft w:val="0"/>
          <w:marRight w:val="0"/>
          <w:marTop w:val="0"/>
          <w:marBottom w:val="0"/>
          <w:divBdr>
            <w:top w:val="none" w:sz="0" w:space="0" w:color="auto"/>
            <w:left w:val="none" w:sz="0" w:space="0" w:color="auto"/>
            <w:bottom w:val="none" w:sz="0" w:space="0" w:color="auto"/>
            <w:right w:val="none" w:sz="0" w:space="0" w:color="auto"/>
          </w:divBdr>
        </w:div>
      </w:divsChild>
    </w:div>
    <w:div w:id="2035761067">
      <w:bodyDiv w:val="1"/>
      <w:marLeft w:val="0"/>
      <w:marRight w:val="0"/>
      <w:marTop w:val="0"/>
      <w:marBottom w:val="0"/>
      <w:divBdr>
        <w:top w:val="none" w:sz="0" w:space="0" w:color="auto"/>
        <w:left w:val="none" w:sz="0" w:space="0" w:color="auto"/>
        <w:bottom w:val="none" w:sz="0" w:space="0" w:color="auto"/>
        <w:right w:val="none" w:sz="0" w:space="0" w:color="auto"/>
      </w:divBdr>
      <w:divsChild>
        <w:div w:id="1209339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Marcel</dc:creator>
  <cp:keywords/>
  <dc:description/>
  <cp:lastModifiedBy>Mary Brief</cp:lastModifiedBy>
  <cp:revision>2</cp:revision>
  <dcterms:created xsi:type="dcterms:W3CDTF">2026-04-11T00:04:00Z</dcterms:created>
  <dcterms:modified xsi:type="dcterms:W3CDTF">2026-04-11T00:04:00Z</dcterms:modified>
</cp:coreProperties>
</file>