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0A43" w14:textId="4C1005DD" w:rsidR="00B22F67" w:rsidRDefault="00B22F67" w:rsidP="00B22F67">
      <w:pPr>
        <w:jc w:val="center"/>
      </w:pPr>
      <w:r>
        <w:rPr>
          <w:noProof/>
        </w:rPr>
        <w:drawing>
          <wp:inline distT="0" distB="0" distL="0" distR="0" wp14:anchorId="4721344B" wp14:editId="2F76859D">
            <wp:extent cx="740590" cy="691515"/>
            <wp:effectExtent l="0" t="0" r="2540" b="0"/>
            <wp:docPr id="1079965104" name="Picture 1" descr="A blue and gold logo with a globe and anch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965104" name="Picture 1" descr="A blue and gold logo with a globe and ancho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91" cy="7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1AE74" w14:textId="5F564903" w:rsidR="006D6AFF" w:rsidRPr="007E639E" w:rsidRDefault="00B22F67" w:rsidP="00B22F67">
      <w:pPr>
        <w:jc w:val="center"/>
        <w:rPr>
          <w:rFonts w:cs="Times New Roman"/>
          <w:b/>
          <w:bCs/>
          <w:sz w:val="20"/>
          <w:szCs w:val="20"/>
        </w:rPr>
      </w:pPr>
      <w:r w:rsidRPr="007E639E">
        <w:rPr>
          <w:rFonts w:cs="Times New Roman"/>
          <w:b/>
          <w:bCs/>
          <w:sz w:val="20"/>
          <w:szCs w:val="20"/>
        </w:rPr>
        <w:t>MARINE CORPS LEAGUE AUXILIARY</w:t>
      </w:r>
    </w:p>
    <w:p w14:paraId="4B984DBE" w14:textId="55612B4D" w:rsidR="00B22F67" w:rsidRPr="007E639E" w:rsidRDefault="00B22F67" w:rsidP="00B22F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7E639E">
        <w:rPr>
          <w:rFonts w:cs="Times New Roman"/>
          <w:b/>
          <w:bCs/>
          <w:sz w:val="20"/>
          <w:szCs w:val="20"/>
        </w:rPr>
        <w:t>Office of the National Judge Advocate</w:t>
      </w:r>
    </w:p>
    <w:p w14:paraId="09020DEF" w14:textId="5F461C37" w:rsidR="00B22F67" w:rsidRPr="007E639E" w:rsidRDefault="00B22F67" w:rsidP="00B22F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7E639E">
        <w:rPr>
          <w:rFonts w:cs="Times New Roman"/>
          <w:b/>
          <w:bCs/>
          <w:sz w:val="20"/>
          <w:szCs w:val="20"/>
        </w:rPr>
        <w:t>Janice G Hartley</w:t>
      </w:r>
    </w:p>
    <w:p w14:paraId="09AF6D2D" w14:textId="7E1D9ED0" w:rsidR="00B22F67" w:rsidRPr="007E639E" w:rsidRDefault="00B22F67" w:rsidP="00B22F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7E639E">
        <w:rPr>
          <w:rFonts w:cs="Times New Roman"/>
          <w:b/>
          <w:bCs/>
          <w:sz w:val="20"/>
          <w:szCs w:val="20"/>
        </w:rPr>
        <w:t>415 Dames Park Drive</w:t>
      </w:r>
    </w:p>
    <w:p w14:paraId="1BBD2BD6" w14:textId="67C7B546" w:rsidR="00B22F67" w:rsidRPr="007E639E" w:rsidRDefault="00B22F67" w:rsidP="00B22F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7E639E">
        <w:rPr>
          <w:rFonts w:cs="Times New Roman"/>
          <w:b/>
          <w:bCs/>
          <w:sz w:val="20"/>
          <w:szCs w:val="20"/>
        </w:rPr>
        <w:t>O’Fallon, MO 63366-1082</w:t>
      </w:r>
    </w:p>
    <w:p w14:paraId="64B29527" w14:textId="7EA542C8" w:rsidR="00B22F67" w:rsidRPr="007E639E" w:rsidRDefault="00B22F67" w:rsidP="00B22F67">
      <w:pPr>
        <w:spacing w:after="0"/>
        <w:jc w:val="center"/>
        <w:rPr>
          <w:rFonts w:cs="Times New Roman"/>
          <w:b/>
          <w:bCs/>
          <w:sz w:val="20"/>
          <w:szCs w:val="20"/>
        </w:rPr>
      </w:pPr>
      <w:hyperlink r:id="rId6" w:history="1">
        <w:r w:rsidRPr="007E639E">
          <w:rPr>
            <w:rStyle w:val="Hyperlink"/>
            <w:rFonts w:cs="Times New Roman"/>
            <w:b/>
            <w:bCs/>
            <w:sz w:val="20"/>
            <w:szCs w:val="20"/>
          </w:rPr>
          <w:t>jghartleykdr@gmail.com</w:t>
        </w:r>
      </w:hyperlink>
    </w:p>
    <w:p w14:paraId="2FD87957" w14:textId="77777777" w:rsidR="00B22F67" w:rsidRPr="00D93054" w:rsidRDefault="00B22F67" w:rsidP="00B22F6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18C3706" w14:textId="77777777" w:rsidR="00405E7C" w:rsidRDefault="00405E7C" w:rsidP="00B22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CE3A05" w14:textId="365F89F9" w:rsidR="00405E7C" w:rsidRPr="00405E7C" w:rsidRDefault="00405E7C" w:rsidP="00B22F67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>B 1</w:t>
      </w:r>
    </w:p>
    <w:p w14:paraId="3D01A0A8" w14:textId="3B27BEC4" w:rsidR="00B22F67" w:rsidRDefault="00A238E0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 January 2026</w:t>
      </w:r>
    </w:p>
    <w:p w14:paraId="4B8BD6D8" w14:textId="77777777" w:rsidR="00A238E0" w:rsidRDefault="00A238E0" w:rsidP="00B22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433CD3" w14:textId="30068F58" w:rsidR="00BC39DE" w:rsidRPr="00D93054" w:rsidRDefault="00BC39DE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</w:t>
      </w:r>
      <w:r w:rsidR="00CC3621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MCLA </w:t>
      </w:r>
      <w:r w:rsidR="000F18E1">
        <w:rPr>
          <w:rFonts w:ascii="Times New Roman" w:hAnsi="Times New Roman" w:cs="Times New Roman"/>
          <w:sz w:val="20"/>
          <w:szCs w:val="20"/>
        </w:rPr>
        <w:t>National</w:t>
      </w:r>
      <w:r>
        <w:rPr>
          <w:rFonts w:ascii="Times New Roman" w:hAnsi="Times New Roman" w:cs="Times New Roman"/>
          <w:sz w:val="20"/>
          <w:szCs w:val="20"/>
        </w:rPr>
        <w:t xml:space="preserve"> Headquarters</w:t>
      </w:r>
    </w:p>
    <w:p w14:paraId="395725CC" w14:textId="06B5F9BD" w:rsidR="00256E56" w:rsidRPr="00D93054" w:rsidRDefault="00256E56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054">
        <w:rPr>
          <w:rFonts w:ascii="Times New Roman" w:hAnsi="Times New Roman" w:cs="Times New Roman"/>
          <w:sz w:val="20"/>
          <w:szCs w:val="20"/>
        </w:rPr>
        <w:t xml:space="preserve">     </w:t>
      </w:r>
      <w:r w:rsidR="0043552F">
        <w:rPr>
          <w:rFonts w:ascii="Times New Roman" w:hAnsi="Times New Roman" w:cs="Times New Roman"/>
          <w:sz w:val="20"/>
          <w:szCs w:val="20"/>
        </w:rPr>
        <w:t xml:space="preserve"> </w:t>
      </w:r>
      <w:r w:rsidRPr="00D93054">
        <w:rPr>
          <w:rFonts w:ascii="Times New Roman" w:hAnsi="Times New Roman" w:cs="Times New Roman"/>
          <w:sz w:val="20"/>
          <w:szCs w:val="20"/>
        </w:rPr>
        <w:t xml:space="preserve"> PO Box 3038, Stafford VA </w:t>
      </w:r>
      <w:r w:rsidR="008F30B5" w:rsidRPr="00D93054">
        <w:rPr>
          <w:rFonts w:ascii="Times New Roman" w:hAnsi="Times New Roman" w:cs="Times New Roman"/>
          <w:sz w:val="20"/>
          <w:szCs w:val="20"/>
        </w:rPr>
        <w:t>22555-3038</w:t>
      </w:r>
    </w:p>
    <w:p w14:paraId="6D00672F" w14:textId="77777777" w:rsidR="008F30B5" w:rsidRPr="00D93054" w:rsidRDefault="008F30B5" w:rsidP="00B22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918B48" w14:textId="6C206477" w:rsidR="00A07DD4" w:rsidRPr="00D93054" w:rsidRDefault="00A07DD4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054">
        <w:rPr>
          <w:rFonts w:ascii="Times New Roman" w:hAnsi="Times New Roman" w:cs="Times New Roman"/>
          <w:sz w:val="20"/>
          <w:szCs w:val="20"/>
        </w:rPr>
        <w:t>Subject</w:t>
      </w:r>
      <w:r w:rsidR="00FA251F" w:rsidRPr="00D93054">
        <w:rPr>
          <w:rFonts w:ascii="Times New Roman" w:hAnsi="Times New Roman" w:cs="Times New Roman"/>
          <w:sz w:val="20"/>
          <w:szCs w:val="20"/>
        </w:rPr>
        <w:t>: Proposed</w:t>
      </w:r>
      <w:r w:rsidRPr="00D93054">
        <w:rPr>
          <w:rFonts w:ascii="Times New Roman" w:hAnsi="Times New Roman" w:cs="Times New Roman"/>
          <w:sz w:val="20"/>
          <w:szCs w:val="20"/>
        </w:rPr>
        <w:t xml:space="preserve"> National Bylaws Change</w:t>
      </w:r>
    </w:p>
    <w:p w14:paraId="3A4EECC0" w14:textId="77777777" w:rsidR="00A07DD4" w:rsidRPr="00D93054" w:rsidRDefault="00A07DD4" w:rsidP="00B22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54E47A" w14:textId="5C7962AB" w:rsidR="00A07DD4" w:rsidRPr="00D93054" w:rsidRDefault="00A07DD4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054">
        <w:rPr>
          <w:rFonts w:ascii="Times New Roman" w:hAnsi="Times New Roman" w:cs="Times New Roman"/>
          <w:sz w:val="20"/>
          <w:szCs w:val="20"/>
        </w:rPr>
        <w:t xml:space="preserve">In </w:t>
      </w:r>
      <w:r w:rsidR="004720C4" w:rsidRPr="00D93054">
        <w:rPr>
          <w:rFonts w:ascii="Times New Roman" w:hAnsi="Times New Roman" w:cs="Times New Roman"/>
          <w:sz w:val="20"/>
          <w:szCs w:val="20"/>
        </w:rPr>
        <w:t>compliance</w:t>
      </w:r>
      <w:r w:rsidRPr="00D93054">
        <w:rPr>
          <w:rFonts w:ascii="Times New Roman" w:hAnsi="Times New Roman" w:cs="Times New Roman"/>
          <w:sz w:val="20"/>
          <w:szCs w:val="20"/>
        </w:rPr>
        <w:t xml:space="preserve"> with </w:t>
      </w:r>
      <w:r w:rsidR="004720C4" w:rsidRPr="00D93054">
        <w:rPr>
          <w:rFonts w:ascii="Times New Roman" w:hAnsi="Times New Roman" w:cs="Times New Roman"/>
          <w:sz w:val="20"/>
          <w:szCs w:val="20"/>
        </w:rPr>
        <w:t>Article Eight</w:t>
      </w:r>
      <w:r w:rsidRPr="00D93054">
        <w:rPr>
          <w:rFonts w:ascii="Times New Roman" w:hAnsi="Times New Roman" w:cs="Times New Roman"/>
          <w:sz w:val="20"/>
          <w:szCs w:val="20"/>
        </w:rPr>
        <w:t xml:space="preserve">, Section </w:t>
      </w:r>
      <w:r w:rsidR="00EA30D8" w:rsidRPr="00D93054">
        <w:rPr>
          <w:rFonts w:ascii="Times New Roman" w:hAnsi="Times New Roman" w:cs="Times New Roman"/>
          <w:sz w:val="20"/>
          <w:szCs w:val="20"/>
        </w:rPr>
        <w:t>800 of the National Bylaws</w:t>
      </w:r>
      <w:r w:rsidRPr="00D93054">
        <w:rPr>
          <w:rFonts w:ascii="Times New Roman" w:hAnsi="Times New Roman" w:cs="Times New Roman"/>
          <w:sz w:val="20"/>
          <w:szCs w:val="20"/>
        </w:rPr>
        <w:t xml:space="preserve">, </w:t>
      </w:r>
      <w:r w:rsidR="00CE20DF" w:rsidRPr="00D93054">
        <w:rPr>
          <w:rFonts w:ascii="Times New Roman" w:hAnsi="Times New Roman" w:cs="Times New Roman"/>
          <w:sz w:val="20"/>
          <w:szCs w:val="20"/>
        </w:rPr>
        <w:t>Marine Corps Lea</w:t>
      </w:r>
      <w:r w:rsidR="005D7F27" w:rsidRPr="00D93054">
        <w:rPr>
          <w:rFonts w:ascii="Times New Roman" w:hAnsi="Times New Roman" w:cs="Times New Roman"/>
          <w:sz w:val="20"/>
          <w:szCs w:val="20"/>
        </w:rPr>
        <w:t>gue Auxiliary</w:t>
      </w:r>
      <w:r w:rsidR="000068B1" w:rsidRPr="00D93054">
        <w:rPr>
          <w:rFonts w:ascii="Times New Roman" w:hAnsi="Times New Roman" w:cs="Times New Roman"/>
          <w:sz w:val="20"/>
          <w:szCs w:val="20"/>
        </w:rPr>
        <w:t xml:space="preserve">, I hereby submit, </w:t>
      </w:r>
      <w:r w:rsidR="00B833D7" w:rsidRPr="00D93054">
        <w:rPr>
          <w:rFonts w:ascii="Times New Roman" w:hAnsi="Times New Roman" w:cs="Times New Roman"/>
          <w:sz w:val="20"/>
          <w:szCs w:val="20"/>
        </w:rPr>
        <w:t>typewritten</w:t>
      </w:r>
      <w:r w:rsidR="000068B1" w:rsidRPr="00D93054">
        <w:rPr>
          <w:rFonts w:ascii="Times New Roman" w:hAnsi="Times New Roman" w:cs="Times New Roman"/>
          <w:sz w:val="20"/>
          <w:szCs w:val="20"/>
        </w:rPr>
        <w:t xml:space="preserve"> form, the </w:t>
      </w:r>
      <w:r w:rsidRPr="00D93054">
        <w:rPr>
          <w:rFonts w:ascii="Times New Roman" w:hAnsi="Times New Roman" w:cs="Times New Roman"/>
          <w:sz w:val="20"/>
          <w:szCs w:val="20"/>
        </w:rPr>
        <w:t xml:space="preserve">following </w:t>
      </w:r>
      <w:r w:rsidR="00B833D7" w:rsidRPr="00D93054">
        <w:rPr>
          <w:rFonts w:ascii="Times New Roman" w:hAnsi="Times New Roman" w:cs="Times New Roman"/>
          <w:sz w:val="20"/>
          <w:szCs w:val="20"/>
        </w:rPr>
        <w:t>amend</w:t>
      </w:r>
      <w:r w:rsidR="000A7DC8" w:rsidRPr="00D93054">
        <w:rPr>
          <w:rFonts w:ascii="Times New Roman" w:hAnsi="Times New Roman" w:cs="Times New Roman"/>
          <w:sz w:val="20"/>
          <w:szCs w:val="20"/>
        </w:rPr>
        <w:t xml:space="preserve">ment </w:t>
      </w:r>
      <w:r w:rsidR="00592BE6">
        <w:rPr>
          <w:rFonts w:ascii="Times New Roman" w:hAnsi="Times New Roman" w:cs="Times New Roman"/>
          <w:sz w:val="20"/>
          <w:szCs w:val="20"/>
        </w:rPr>
        <w:t>to:</w:t>
      </w:r>
    </w:p>
    <w:p w14:paraId="1203E3DC" w14:textId="77777777" w:rsidR="00531B10" w:rsidRDefault="00531B10" w:rsidP="00B22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ABE436" w14:textId="5E629DBF" w:rsidR="00FA251F" w:rsidRPr="00D93054" w:rsidRDefault="00FA251F" w:rsidP="00B22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93054">
        <w:rPr>
          <w:rFonts w:ascii="Times New Roman" w:hAnsi="Times New Roman" w:cs="Times New Roman"/>
          <w:sz w:val="20"/>
          <w:szCs w:val="20"/>
        </w:rPr>
        <w:t xml:space="preserve">National Bylaws Section </w:t>
      </w:r>
      <w:r w:rsidR="00606589">
        <w:rPr>
          <w:rFonts w:ascii="Times New Roman" w:hAnsi="Times New Roman" w:cs="Times New Roman"/>
          <w:sz w:val="20"/>
          <w:szCs w:val="20"/>
        </w:rPr>
        <w:t>235 (A)</w:t>
      </w:r>
    </w:p>
    <w:p w14:paraId="3BC4F295" w14:textId="788E15DE" w:rsidR="00FA251F" w:rsidRPr="00D93054" w:rsidRDefault="00130BC0" w:rsidP="00B22F6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531B10">
        <w:rPr>
          <w:rFonts w:ascii="Times New Roman" w:hAnsi="Times New Roman" w:cs="Times New Roman"/>
          <w:b/>
          <w:bCs/>
          <w:sz w:val="20"/>
          <w:szCs w:val="20"/>
        </w:rPr>
        <w:t>urrently Reads:</w:t>
      </w:r>
    </w:p>
    <w:p w14:paraId="105E0901" w14:textId="230AAFE5" w:rsidR="00FA251F" w:rsidRDefault="007D2285" w:rsidP="00B22F67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Section 235 – Conduct of Business</w:t>
      </w:r>
    </w:p>
    <w:p w14:paraId="24ED11CB" w14:textId="5DC6D4FE" w:rsidR="002752B6" w:rsidRDefault="003E6951" w:rsidP="00B22F6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B4958" w:rsidRPr="00CE55D7">
        <w:rPr>
          <w:sz w:val="20"/>
          <w:szCs w:val="20"/>
        </w:rPr>
        <w:t>(</w:t>
      </w:r>
      <w:proofErr w:type="gramStart"/>
      <w:r w:rsidR="001B4958" w:rsidRPr="00CE55D7">
        <w:rPr>
          <w:sz w:val="20"/>
          <w:szCs w:val="20"/>
        </w:rPr>
        <w:t>A</w:t>
      </w:r>
      <w:r w:rsidR="00AC5195">
        <w:rPr>
          <w:sz w:val="20"/>
          <w:szCs w:val="20"/>
        </w:rPr>
        <w:t xml:space="preserve"> )</w:t>
      </w:r>
      <w:proofErr w:type="gramEnd"/>
      <w:r w:rsidR="00AC5195">
        <w:rPr>
          <w:sz w:val="20"/>
          <w:szCs w:val="20"/>
        </w:rPr>
        <w:t xml:space="preserve"> Between National </w:t>
      </w:r>
      <w:r w:rsidR="00C10421">
        <w:rPr>
          <w:sz w:val="20"/>
          <w:szCs w:val="20"/>
        </w:rPr>
        <w:t>Conventions</w:t>
      </w:r>
      <w:r w:rsidR="00AC5195">
        <w:rPr>
          <w:sz w:val="20"/>
          <w:szCs w:val="20"/>
        </w:rPr>
        <w:t xml:space="preserve"> the National Board</w:t>
      </w:r>
      <w:r w:rsidR="00C10421">
        <w:rPr>
          <w:sz w:val="20"/>
          <w:szCs w:val="20"/>
        </w:rPr>
        <w:t xml:space="preserve"> </w:t>
      </w:r>
      <w:r w:rsidR="00FC2762">
        <w:rPr>
          <w:sz w:val="20"/>
          <w:szCs w:val="20"/>
        </w:rPr>
        <w:t>Trustees</w:t>
      </w:r>
      <w:r w:rsidR="00C10421">
        <w:rPr>
          <w:sz w:val="20"/>
          <w:szCs w:val="20"/>
        </w:rPr>
        <w:t xml:space="preserve"> </w:t>
      </w:r>
      <w:proofErr w:type="gramStart"/>
      <w:r w:rsidR="00C10421">
        <w:rPr>
          <w:sz w:val="20"/>
          <w:szCs w:val="20"/>
        </w:rPr>
        <w:t>is</w:t>
      </w:r>
      <w:proofErr w:type="gramEnd"/>
      <w:r w:rsidR="00C10421">
        <w:rPr>
          <w:sz w:val="20"/>
          <w:szCs w:val="20"/>
        </w:rPr>
        <w:t xml:space="preserve"> empowered to </w:t>
      </w:r>
      <w:r w:rsidR="00915357">
        <w:rPr>
          <w:sz w:val="20"/>
          <w:szCs w:val="20"/>
        </w:rPr>
        <w:t xml:space="preserve">conduct business at any regular or special meeting </w:t>
      </w:r>
      <w:r w:rsidR="007B161A">
        <w:rPr>
          <w:sz w:val="20"/>
          <w:szCs w:val="20"/>
        </w:rPr>
        <w:t>or by email. Text, postal mail or telephone.</w:t>
      </w:r>
    </w:p>
    <w:p w14:paraId="05E3AD5D" w14:textId="77777777" w:rsidR="005A293E" w:rsidRPr="00CE55D7" w:rsidRDefault="005A293E" w:rsidP="00B22F67">
      <w:pPr>
        <w:spacing w:after="0"/>
        <w:rPr>
          <w:sz w:val="20"/>
          <w:szCs w:val="20"/>
        </w:rPr>
      </w:pPr>
    </w:p>
    <w:p w14:paraId="076E4BB7" w14:textId="77777777" w:rsidR="00F0472E" w:rsidRDefault="0013468F" w:rsidP="005A293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74331A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C10F0" w:rsidRPr="0074331A">
        <w:rPr>
          <w:rFonts w:ascii="Times New Roman" w:hAnsi="Times New Roman" w:cs="Times New Roman"/>
          <w:b/>
          <w:bCs/>
          <w:sz w:val="20"/>
          <w:szCs w:val="20"/>
        </w:rPr>
        <w:t>ROPOSED (</w:t>
      </w:r>
      <w:r w:rsidR="00CC10F0" w:rsidRPr="0074331A">
        <w:rPr>
          <w:rFonts w:ascii="Times New Roman" w:hAnsi="Times New Roman" w:cs="Times New Roman"/>
          <w:b/>
          <w:bCs/>
          <w:color w:val="EE0000"/>
          <w:sz w:val="20"/>
          <w:szCs w:val="20"/>
        </w:rPr>
        <w:t>Added change in RED</w:t>
      </w:r>
      <w:r w:rsidR="00CC10F0" w:rsidRPr="0074331A">
        <w:rPr>
          <w:rFonts w:ascii="Times New Roman" w:hAnsi="Times New Roman" w:cs="Times New Roman"/>
          <w:b/>
          <w:bCs/>
          <w:sz w:val="20"/>
          <w:szCs w:val="20"/>
        </w:rPr>
        <w:t>):</w:t>
      </w:r>
    </w:p>
    <w:p w14:paraId="2664E285" w14:textId="77777777" w:rsidR="00F0472E" w:rsidRDefault="00F0472E" w:rsidP="00F0472E">
      <w:pPr>
        <w:spacing w:after="0"/>
        <w:ind w:left="144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3DC614" w14:textId="700EED75" w:rsidR="00CC10F0" w:rsidRPr="00CF6D1D" w:rsidRDefault="00F0472E" w:rsidP="0057553B">
      <w:pPr>
        <w:spacing w:after="0"/>
        <w:ind w:left="720"/>
        <w:rPr>
          <w:rFonts w:ascii="Times New Roman" w:hAnsi="Times New Roman" w:cs="Times New Roman"/>
          <w:color w:val="EE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(A</w:t>
      </w:r>
      <w:r w:rsidR="0057553B">
        <w:rPr>
          <w:rFonts w:ascii="Times New Roman" w:hAnsi="Times New Roman" w:cs="Times New Roman"/>
          <w:b/>
          <w:bCs/>
          <w:sz w:val="20"/>
          <w:szCs w:val="20"/>
        </w:rPr>
        <w:t xml:space="preserve"> ) Between National Conventions the National Board of Trust</w:t>
      </w:r>
      <w:r w:rsidR="00C84BB6">
        <w:rPr>
          <w:rFonts w:ascii="Times New Roman" w:hAnsi="Times New Roman" w:cs="Times New Roman"/>
          <w:b/>
          <w:bCs/>
          <w:sz w:val="20"/>
          <w:szCs w:val="20"/>
        </w:rPr>
        <w:t>ees is empowered to conduct business at any regular or special meeting or by</w:t>
      </w:r>
      <w:r w:rsidR="007A6EBF">
        <w:rPr>
          <w:rFonts w:ascii="Times New Roman" w:hAnsi="Times New Roman" w:cs="Times New Roman"/>
          <w:b/>
          <w:bCs/>
          <w:sz w:val="20"/>
          <w:szCs w:val="20"/>
        </w:rPr>
        <w:t xml:space="preserve"> email, text, postal mail, telephone</w:t>
      </w:r>
      <w:r w:rsidR="006229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29A0" w:rsidRPr="00CF6D1D">
        <w:rPr>
          <w:rFonts w:ascii="Times New Roman" w:hAnsi="Times New Roman" w:cs="Times New Roman"/>
          <w:b/>
          <w:bCs/>
          <w:color w:val="EE0000"/>
          <w:sz w:val="20"/>
          <w:szCs w:val="20"/>
        </w:rPr>
        <w:t>o</w:t>
      </w:r>
      <w:r w:rsidR="00CF6D1D" w:rsidRPr="00CF6D1D">
        <w:rPr>
          <w:rFonts w:ascii="Times New Roman" w:hAnsi="Times New Roman" w:cs="Times New Roman"/>
          <w:b/>
          <w:bCs/>
          <w:color w:val="EE0000"/>
          <w:sz w:val="20"/>
          <w:szCs w:val="20"/>
        </w:rPr>
        <w:t xml:space="preserve">r </w:t>
      </w:r>
      <w:r w:rsidR="006229A0" w:rsidRPr="00CF6D1D">
        <w:rPr>
          <w:rFonts w:ascii="Times New Roman" w:hAnsi="Times New Roman" w:cs="Times New Roman"/>
          <w:b/>
          <w:bCs/>
          <w:color w:val="EE0000"/>
          <w:sz w:val="20"/>
          <w:szCs w:val="20"/>
        </w:rPr>
        <w:t>by virtual meeting</w:t>
      </w:r>
      <w:r w:rsidR="00896647">
        <w:rPr>
          <w:rFonts w:ascii="Times New Roman" w:hAnsi="Times New Roman" w:cs="Times New Roman"/>
          <w:b/>
          <w:bCs/>
          <w:color w:val="EE0000"/>
          <w:sz w:val="20"/>
          <w:szCs w:val="20"/>
        </w:rPr>
        <w:t>.</w:t>
      </w:r>
      <w:r w:rsidR="005825B6">
        <w:rPr>
          <w:rFonts w:ascii="Times New Roman" w:hAnsi="Times New Roman" w:cs="Times New Roman"/>
          <w:color w:val="EE0000"/>
          <w:sz w:val="20"/>
          <w:szCs w:val="20"/>
        </w:rPr>
        <w:t>.</w:t>
      </w:r>
    </w:p>
    <w:p w14:paraId="0AC86973" w14:textId="77777777" w:rsidR="00896647" w:rsidRDefault="00896647" w:rsidP="00CC10F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4B0B13" w14:textId="765089EE" w:rsidR="00B22F67" w:rsidRDefault="00CC10F0" w:rsidP="00CC10F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3054">
        <w:rPr>
          <w:rFonts w:ascii="Times New Roman" w:hAnsi="Times New Roman" w:cs="Times New Roman"/>
          <w:b/>
          <w:bCs/>
          <w:sz w:val="20"/>
          <w:szCs w:val="20"/>
        </w:rPr>
        <w:t>RATIONAL:</w:t>
      </w:r>
    </w:p>
    <w:p w14:paraId="3148FAFA" w14:textId="59F30064" w:rsidR="00CC10F0" w:rsidRDefault="00833540" w:rsidP="00CC10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relation to today’s world of electronics, it would be </w:t>
      </w:r>
      <w:r w:rsidR="001F27EF">
        <w:rPr>
          <w:rFonts w:ascii="Times New Roman" w:hAnsi="Times New Roman" w:cs="Times New Roman"/>
          <w:sz w:val="20"/>
          <w:szCs w:val="20"/>
        </w:rPr>
        <w:t xml:space="preserve">fiscally prudent verses </w:t>
      </w:r>
      <w:proofErr w:type="gramStart"/>
      <w:r w:rsidR="001F27EF">
        <w:rPr>
          <w:rFonts w:ascii="Times New Roman" w:hAnsi="Times New Roman" w:cs="Times New Roman"/>
          <w:sz w:val="20"/>
          <w:szCs w:val="20"/>
        </w:rPr>
        <w:t>travel;</w:t>
      </w:r>
      <w:proofErr w:type="gramEnd"/>
      <w:r w:rsidR="001F27EF">
        <w:rPr>
          <w:rFonts w:ascii="Times New Roman" w:hAnsi="Times New Roman" w:cs="Times New Roman"/>
          <w:sz w:val="20"/>
          <w:szCs w:val="20"/>
        </w:rPr>
        <w:t xml:space="preserve"> postage, or </w:t>
      </w:r>
      <w:r w:rsidR="00AB6928">
        <w:rPr>
          <w:rFonts w:ascii="Times New Roman" w:hAnsi="Times New Roman" w:cs="Times New Roman"/>
          <w:sz w:val="20"/>
          <w:szCs w:val="20"/>
        </w:rPr>
        <w:t>toll calls.</w:t>
      </w:r>
    </w:p>
    <w:p w14:paraId="5A63B1BD" w14:textId="77777777" w:rsidR="00CE55D7" w:rsidRPr="00D93054" w:rsidRDefault="00CE55D7" w:rsidP="00CE55D7">
      <w:pPr>
        <w:rPr>
          <w:rFonts w:ascii="Times New Roman" w:hAnsi="Times New Roman" w:cs="Times New Roman"/>
          <w:sz w:val="20"/>
          <w:szCs w:val="20"/>
        </w:rPr>
      </w:pPr>
      <w:r w:rsidRPr="00D93054">
        <w:rPr>
          <w:rFonts w:ascii="Times New Roman" w:hAnsi="Times New Roman" w:cs="Times New Roman"/>
          <w:b/>
          <w:bCs/>
          <w:sz w:val="20"/>
          <w:szCs w:val="20"/>
        </w:rPr>
        <w:t>EFFECTIVE:</w:t>
      </w:r>
      <w:r w:rsidRPr="00D930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A67933" w14:textId="16C58053" w:rsidR="00CE55D7" w:rsidRPr="00D93054" w:rsidRDefault="00CE55D7" w:rsidP="00CE55D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This </w:t>
      </w:r>
      <w:r w:rsidR="00050C47">
        <w:rPr>
          <w:rFonts w:ascii="Times New Roman" w:hAnsi="Times New Roman" w:cs="Times New Roman"/>
          <w:sz w:val="20"/>
          <w:szCs w:val="20"/>
        </w:rPr>
        <w:t>amendment,</w:t>
      </w:r>
      <w:r>
        <w:rPr>
          <w:rFonts w:ascii="Times New Roman" w:hAnsi="Times New Roman" w:cs="Times New Roman"/>
          <w:sz w:val="20"/>
          <w:szCs w:val="20"/>
        </w:rPr>
        <w:t xml:space="preserve"> if approved by the voting delegates in Indianapolis, IN will become effective upon the approval of the National Marine Corps League Judge Advocate but no later than 01 January 2027</w:t>
      </w:r>
      <w:r w:rsidRPr="00D93054">
        <w:rPr>
          <w:rFonts w:ascii="Times New Roman" w:hAnsi="Times New Roman" w:cs="Times New Roman"/>
          <w:sz w:val="20"/>
          <w:szCs w:val="20"/>
        </w:rPr>
        <w:t>.</w:t>
      </w:r>
    </w:p>
    <w:p w14:paraId="25A7A237" w14:textId="77777777" w:rsidR="00D660C7" w:rsidRPr="00D93054" w:rsidRDefault="00D660C7" w:rsidP="00CC10F0">
      <w:pPr>
        <w:rPr>
          <w:rFonts w:ascii="Times New Roman" w:hAnsi="Times New Roman" w:cs="Times New Roman"/>
          <w:sz w:val="20"/>
          <w:szCs w:val="20"/>
        </w:rPr>
      </w:pPr>
    </w:p>
    <w:p w14:paraId="1B4B87DE" w14:textId="77777777" w:rsidR="00E83EF0" w:rsidRPr="00D93054" w:rsidRDefault="00E83EF0" w:rsidP="00CC10F0">
      <w:pPr>
        <w:rPr>
          <w:rFonts w:ascii="Times New Roman" w:hAnsi="Times New Roman" w:cs="Times New Roman"/>
          <w:sz w:val="20"/>
          <w:szCs w:val="20"/>
        </w:rPr>
      </w:pPr>
    </w:p>
    <w:sectPr w:rsidR="00E83EF0" w:rsidRPr="00D93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FFA"/>
    <w:multiLevelType w:val="hybridMultilevel"/>
    <w:tmpl w:val="9768F354"/>
    <w:lvl w:ilvl="0" w:tplc="45FC5AB8">
      <w:start w:val="1"/>
      <w:numFmt w:val="upperLetter"/>
      <w:lvlText w:val="(%1)"/>
      <w:lvlJc w:val="left"/>
      <w:pPr>
        <w:ind w:left="-5364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4680" w:hanging="360"/>
      </w:pPr>
    </w:lvl>
    <w:lvl w:ilvl="2" w:tplc="0409001B" w:tentative="1">
      <w:start w:val="1"/>
      <w:numFmt w:val="lowerRoman"/>
      <w:lvlText w:val="%3."/>
      <w:lvlJc w:val="right"/>
      <w:pPr>
        <w:ind w:left="-3960" w:hanging="180"/>
      </w:pPr>
    </w:lvl>
    <w:lvl w:ilvl="3" w:tplc="0409000F" w:tentative="1">
      <w:start w:val="1"/>
      <w:numFmt w:val="decimal"/>
      <w:lvlText w:val="%4."/>
      <w:lvlJc w:val="left"/>
      <w:pPr>
        <w:ind w:left="-3240" w:hanging="360"/>
      </w:pPr>
    </w:lvl>
    <w:lvl w:ilvl="4" w:tplc="04090019" w:tentative="1">
      <w:start w:val="1"/>
      <w:numFmt w:val="lowerLetter"/>
      <w:lvlText w:val="%5."/>
      <w:lvlJc w:val="left"/>
      <w:pPr>
        <w:ind w:left="-2520" w:hanging="360"/>
      </w:pPr>
    </w:lvl>
    <w:lvl w:ilvl="5" w:tplc="0409001B" w:tentative="1">
      <w:start w:val="1"/>
      <w:numFmt w:val="lowerRoman"/>
      <w:lvlText w:val="%6."/>
      <w:lvlJc w:val="right"/>
      <w:pPr>
        <w:ind w:left="-1800" w:hanging="180"/>
      </w:pPr>
    </w:lvl>
    <w:lvl w:ilvl="6" w:tplc="0409000F" w:tentative="1">
      <w:start w:val="1"/>
      <w:numFmt w:val="decimal"/>
      <w:lvlText w:val="%7."/>
      <w:lvlJc w:val="left"/>
      <w:pPr>
        <w:ind w:left="-1080" w:hanging="360"/>
      </w:pPr>
    </w:lvl>
    <w:lvl w:ilvl="7" w:tplc="04090019" w:tentative="1">
      <w:start w:val="1"/>
      <w:numFmt w:val="lowerLetter"/>
      <w:lvlText w:val="%8."/>
      <w:lvlJc w:val="left"/>
      <w:pPr>
        <w:ind w:left="-360" w:hanging="360"/>
      </w:pPr>
    </w:lvl>
    <w:lvl w:ilvl="8" w:tplc="0409001B" w:tentative="1">
      <w:start w:val="1"/>
      <w:numFmt w:val="lowerRoman"/>
      <w:lvlText w:val="%9."/>
      <w:lvlJc w:val="right"/>
      <w:pPr>
        <w:ind w:left="360" w:hanging="180"/>
      </w:pPr>
    </w:lvl>
  </w:abstractNum>
  <w:abstractNum w:abstractNumId="1" w15:restartNumberingAfterBreak="0">
    <w:nsid w:val="34071F88"/>
    <w:multiLevelType w:val="hybridMultilevel"/>
    <w:tmpl w:val="76727620"/>
    <w:lvl w:ilvl="0" w:tplc="483477D0">
      <w:start w:val="1"/>
      <w:numFmt w:val="upperLetter"/>
      <w:lvlText w:val="(%1)"/>
      <w:lvlJc w:val="left"/>
      <w:pPr>
        <w:ind w:left="7746" w:hanging="456"/>
      </w:pPr>
      <w:rPr>
        <w:rFonts w:ascii="Times New Roman" w:eastAsiaTheme="minorHAnsi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370" w:hanging="360"/>
      </w:pPr>
    </w:lvl>
    <w:lvl w:ilvl="2" w:tplc="0409001B" w:tentative="1">
      <w:start w:val="1"/>
      <w:numFmt w:val="lowerRoman"/>
      <w:lvlText w:val="%3."/>
      <w:lvlJc w:val="right"/>
      <w:pPr>
        <w:ind w:left="9090" w:hanging="180"/>
      </w:pPr>
    </w:lvl>
    <w:lvl w:ilvl="3" w:tplc="0409000F" w:tentative="1">
      <w:start w:val="1"/>
      <w:numFmt w:val="decimal"/>
      <w:lvlText w:val="%4."/>
      <w:lvlJc w:val="left"/>
      <w:pPr>
        <w:ind w:left="9810" w:hanging="360"/>
      </w:pPr>
    </w:lvl>
    <w:lvl w:ilvl="4" w:tplc="04090019" w:tentative="1">
      <w:start w:val="1"/>
      <w:numFmt w:val="lowerLetter"/>
      <w:lvlText w:val="%5."/>
      <w:lvlJc w:val="left"/>
      <w:pPr>
        <w:ind w:left="10530" w:hanging="360"/>
      </w:pPr>
    </w:lvl>
    <w:lvl w:ilvl="5" w:tplc="0409001B" w:tentative="1">
      <w:start w:val="1"/>
      <w:numFmt w:val="lowerRoman"/>
      <w:lvlText w:val="%6."/>
      <w:lvlJc w:val="right"/>
      <w:pPr>
        <w:ind w:left="11250" w:hanging="180"/>
      </w:pPr>
    </w:lvl>
    <w:lvl w:ilvl="6" w:tplc="0409000F" w:tentative="1">
      <w:start w:val="1"/>
      <w:numFmt w:val="decimal"/>
      <w:lvlText w:val="%7."/>
      <w:lvlJc w:val="left"/>
      <w:pPr>
        <w:ind w:left="11970" w:hanging="360"/>
      </w:pPr>
    </w:lvl>
    <w:lvl w:ilvl="7" w:tplc="04090019" w:tentative="1">
      <w:start w:val="1"/>
      <w:numFmt w:val="lowerLetter"/>
      <w:lvlText w:val="%8."/>
      <w:lvlJc w:val="left"/>
      <w:pPr>
        <w:ind w:left="12690" w:hanging="360"/>
      </w:pPr>
    </w:lvl>
    <w:lvl w:ilvl="8" w:tplc="040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" w15:restartNumberingAfterBreak="0">
    <w:nsid w:val="526F375E"/>
    <w:multiLevelType w:val="hybridMultilevel"/>
    <w:tmpl w:val="DEA649B6"/>
    <w:lvl w:ilvl="0" w:tplc="BA9A3508">
      <w:start w:val="1"/>
      <w:numFmt w:val="decimal"/>
      <w:lvlText w:val="(%1)"/>
      <w:lvlJc w:val="left"/>
      <w:pPr>
        <w:ind w:left="18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3" w15:restartNumberingAfterBreak="0">
    <w:nsid w:val="7E530237"/>
    <w:multiLevelType w:val="hybridMultilevel"/>
    <w:tmpl w:val="2BD8492C"/>
    <w:lvl w:ilvl="0" w:tplc="A2F64BB0">
      <w:start w:val="1"/>
      <w:numFmt w:val="upperLetter"/>
      <w:lvlText w:val="(%1)"/>
      <w:lvlJc w:val="left"/>
      <w:pPr>
        <w:ind w:left="183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2878306">
    <w:abstractNumId w:val="3"/>
  </w:num>
  <w:num w:numId="2" w16cid:durableId="619995633">
    <w:abstractNumId w:val="0"/>
  </w:num>
  <w:num w:numId="3" w16cid:durableId="309211108">
    <w:abstractNumId w:val="1"/>
  </w:num>
  <w:num w:numId="4" w16cid:durableId="559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67"/>
    <w:rsid w:val="000068B1"/>
    <w:rsid w:val="00015653"/>
    <w:rsid w:val="00035E9F"/>
    <w:rsid w:val="00050C47"/>
    <w:rsid w:val="00073F05"/>
    <w:rsid w:val="000770C1"/>
    <w:rsid w:val="0008189A"/>
    <w:rsid w:val="00083C86"/>
    <w:rsid w:val="000A7DC8"/>
    <w:rsid w:val="000B6190"/>
    <w:rsid w:val="000C41D6"/>
    <w:rsid w:val="000F18E1"/>
    <w:rsid w:val="000F1A50"/>
    <w:rsid w:val="00130BC0"/>
    <w:rsid w:val="00133B09"/>
    <w:rsid w:val="0013468F"/>
    <w:rsid w:val="00134AFE"/>
    <w:rsid w:val="001B4958"/>
    <w:rsid w:val="001C0940"/>
    <w:rsid w:val="001C6DEF"/>
    <w:rsid w:val="001D433B"/>
    <w:rsid w:val="001F27EF"/>
    <w:rsid w:val="00230785"/>
    <w:rsid w:val="00252C45"/>
    <w:rsid w:val="00256E56"/>
    <w:rsid w:val="0026438A"/>
    <w:rsid w:val="002674BC"/>
    <w:rsid w:val="002752B6"/>
    <w:rsid w:val="002A4016"/>
    <w:rsid w:val="002E532A"/>
    <w:rsid w:val="002F3881"/>
    <w:rsid w:val="002F5FB6"/>
    <w:rsid w:val="002F6860"/>
    <w:rsid w:val="00301A03"/>
    <w:rsid w:val="00306E30"/>
    <w:rsid w:val="003351A5"/>
    <w:rsid w:val="003459F7"/>
    <w:rsid w:val="003518CC"/>
    <w:rsid w:val="00365FE9"/>
    <w:rsid w:val="00366CC8"/>
    <w:rsid w:val="003772A3"/>
    <w:rsid w:val="00382385"/>
    <w:rsid w:val="0038776F"/>
    <w:rsid w:val="00397C2A"/>
    <w:rsid w:val="003B1A95"/>
    <w:rsid w:val="003C3362"/>
    <w:rsid w:val="003C561C"/>
    <w:rsid w:val="003E6951"/>
    <w:rsid w:val="00404344"/>
    <w:rsid w:val="00405E7C"/>
    <w:rsid w:val="0043552F"/>
    <w:rsid w:val="00456B6C"/>
    <w:rsid w:val="004720C4"/>
    <w:rsid w:val="00506AD1"/>
    <w:rsid w:val="00531602"/>
    <w:rsid w:val="00531B10"/>
    <w:rsid w:val="00532542"/>
    <w:rsid w:val="00541CA2"/>
    <w:rsid w:val="0057553B"/>
    <w:rsid w:val="005825B6"/>
    <w:rsid w:val="00590A76"/>
    <w:rsid w:val="00592BE6"/>
    <w:rsid w:val="005A284E"/>
    <w:rsid w:val="005A293E"/>
    <w:rsid w:val="005A2E61"/>
    <w:rsid w:val="005D7F27"/>
    <w:rsid w:val="005F4934"/>
    <w:rsid w:val="00606589"/>
    <w:rsid w:val="00606886"/>
    <w:rsid w:val="006229A0"/>
    <w:rsid w:val="00626E47"/>
    <w:rsid w:val="0063494F"/>
    <w:rsid w:val="00657B7D"/>
    <w:rsid w:val="006A3FED"/>
    <w:rsid w:val="006C188A"/>
    <w:rsid w:val="006D6AFF"/>
    <w:rsid w:val="006E0687"/>
    <w:rsid w:val="00716323"/>
    <w:rsid w:val="007226AA"/>
    <w:rsid w:val="00734D1E"/>
    <w:rsid w:val="007417CA"/>
    <w:rsid w:val="0074331A"/>
    <w:rsid w:val="0075482F"/>
    <w:rsid w:val="00775CFE"/>
    <w:rsid w:val="007A178C"/>
    <w:rsid w:val="007A6EBF"/>
    <w:rsid w:val="007B0295"/>
    <w:rsid w:val="007B161A"/>
    <w:rsid w:val="007C42CA"/>
    <w:rsid w:val="007C71EA"/>
    <w:rsid w:val="007D2285"/>
    <w:rsid w:val="007D5CBE"/>
    <w:rsid w:val="007E0EF3"/>
    <w:rsid w:val="007E639E"/>
    <w:rsid w:val="00830E05"/>
    <w:rsid w:val="00832385"/>
    <w:rsid w:val="00833540"/>
    <w:rsid w:val="0085088B"/>
    <w:rsid w:val="00855950"/>
    <w:rsid w:val="00862B42"/>
    <w:rsid w:val="00896647"/>
    <w:rsid w:val="008F1E93"/>
    <w:rsid w:val="008F30B5"/>
    <w:rsid w:val="00902A1E"/>
    <w:rsid w:val="00915357"/>
    <w:rsid w:val="0092188C"/>
    <w:rsid w:val="00934FF4"/>
    <w:rsid w:val="00955776"/>
    <w:rsid w:val="00956B6E"/>
    <w:rsid w:val="00961826"/>
    <w:rsid w:val="009717EE"/>
    <w:rsid w:val="0097423C"/>
    <w:rsid w:val="009D4C37"/>
    <w:rsid w:val="009F7E78"/>
    <w:rsid w:val="00A07DD4"/>
    <w:rsid w:val="00A16BB4"/>
    <w:rsid w:val="00A238E0"/>
    <w:rsid w:val="00A4749D"/>
    <w:rsid w:val="00A51D9D"/>
    <w:rsid w:val="00A618B7"/>
    <w:rsid w:val="00A7786D"/>
    <w:rsid w:val="00A81983"/>
    <w:rsid w:val="00A861CB"/>
    <w:rsid w:val="00AA52A6"/>
    <w:rsid w:val="00AA611B"/>
    <w:rsid w:val="00AB6928"/>
    <w:rsid w:val="00AC114E"/>
    <w:rsid w:val="00AC5195"/>
    <w:rsid w:val="00AD5DC3"/>
    <w:rsid w:val="00AF1C4A"/>
    <w:rsid w:val="00B00118"/>
    <w:rsid w:val="00B17F4B"/>
    <w:rsid w:val="00B22F67"/>
    <w:rsid w:val="00B5624B"/>
    <w:rsid w:val="00B56A82"/>
    <w:rsid w:val="00B62F41"/>
    <w:rsid w:val="00B65AA1"/>
    <w:rsid w:val="00B73674"/>
    <w:rsid w:val="00B833D7"/>
    <w:rsid w:val="00BC39DE"/>
    <w:rsid w:val="00BE54FF"/>
    <w:rsid w:val="00C03988"/>
    <w:rsid w:val="00C10421"/>
    <w:rsid w:val="00C1162A"/>
    <w:rsid w:val="00C311FC"/>
    <w:rsid w:val="00C34569"/>
    <w:rsid w:val="00C6242D"/>
    <w:rsid w:val="00C84BB6"/>
    <w:rsid w:val="00C96C97"/>
    <w:rsid w:val="00CA209C"/>
    <w:rsid w:val="00CC10F0"/>
    <w:rsid w:val="00CC1A88"/>
    <w:rsid w:val="00CC3621"/>
    <w:rsid w:val="00CE20DF"/>
    <w:rsid w:val="00CE55D7"/>
    <w:rsid w:val="00CF6D1D"/>
    <w:rsid w:val="00D1524C"/>
    <w:rsid w:val="00D17E9F"/>
    <w:rsid w:val="00D20538"/>
    <w:rsid w:val="00D525CB"/>
    <w:rsid w:val="00D660C7"/>
    <w:rsid w:val="00D6772F"/>
    <w:rsid w:val="00D767CE"/>
    <w:rsid w:val="00D93054"/>
    <w:rsid w:val="00DB1F74"/>
    <w:rsid w:val="00DB4543"/>
    <w:rsid w:val="00DD3248"/>
    <w:rsid w:val="00DD52EC"/>
    <w:rsid w:val="00E1208D"/>
    <w:rsid w:val="00E227F4"/>
    <w:rsid w:val="00E6422D"/>
    <w:rsid w:val="00E82F10"/>
    <w:rsid w:val="00E83EF0"/>
    <w:rsid w:val="00E87DAD"/>
    <w:rsid w:val="00EA30D8"/>
    <w:rsid w:val="00EA5EE8"/>
    <w:rsid w:val="00EE2B9F"/>
    <w:rsid w:val="00EF59C4"/>
    <w:rsid w:val="00F015D5"/>
    <w:rsid w:val="00F0472E"/>
    <w:rsid w:val="00F06C10"/>
    <w:rsid w:val="00F27BDF"/>
    <w:rsid w:val="00F30869"/>
    <w:rsid w:val="00F36987"/>
    <w:rsid w:val="00F463D9"/>
    <w:rsid w:val="00F709AD"/>
    <w:rsid w:val="00F72E26"/>
    <w:rsid w:val="00FA251F"/>
    <w:rsid w:val="00FC2762"/>
    <w:rsid w:val="00FC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93FF"/>
  <w15:chartTrackingRefBased/>
  <w15:docId w15:val="{082E0637-818E-48E0-ABD4-4A117AF0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F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F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F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F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F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F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F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F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F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F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F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ghartleykd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Hartley</dc:creator>
  <cp:keywords/>
  <dc:description/>
  <cp:lastModifiedBy>MCLAHQ</cp:lastModifiedBy>
  <cp:revision>2</cp:revision>
  <cp:lastPrinted>2026-01-30T17:06:00Z</cp:lastPrinted>
  <dcterms:created xsi:type="dcterms:W3CDTF">2026-03-10T10:59:00Z</dcterms:created>
  <dcterms:modified xsi:type="dcterms:W3CDTF">2026-03-10T10:59:00Z</dcterms:modified>
</cp:coreProperties>
</file>