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48615" w14:textId="26D55828" w:rsidR="004E1999" w:rsidRPr="004D545A" w:rsidRDefault="004E1999" w:rsidP="004E1999">
      <w:pPr>
        <w:pStyle w:val="NoSpacing"/>
        <w:jc w:val="right"/>
        <w:rPr>
          <w:rFonts w:ascii="Tahoma" w:hAnsi="Tahoma" w:cs="Tahoma"/>
        </w:rPr>
      </w:pPr>
      <w:r w:rsidRPr="004D545A">
        <w:rPr>
          <w:rFonts w:ascii="Tahoma" w:hAnsi="Tahoma" w:cs="Tahoma"/>
        </w:rPr>
        <w:t>PAGE 1 OF 2</w:t>
      </w:r>
    </w:p>
    <w:p w14:paraId="56B86AFE" w14:textId="0CF8DD39" w:rsidR="0079429A" w:rsidRPr="004D545A" w:rsidRDefault="0079429A" w:rsidP="0079429A">
      <w:pPr>
        <w:pStyle w:val="NoSpacing"/>
        <w:rPr>
          <w:rFonts w:ascii="Tahoma" w:hAnsi="Tahoma" w:cs="Tahoma"/>
        </w:rPr>
      </w:pPr>
      <w:r w:rsidRPr="004D545A">
        <w:rPr>
          <w:rFonts w:ascii="Tahoma" w:hAnsi="Tahoma" w:cs="Tahoma"/>
          <w:b/>
          <w:bCs/>
        </w:rPr>
        <w:t>DATE:</w:t>
      </w:r>
      <w:r w:rsidR="004F192C" w:rsidRPr="004D545A">
        <w:rPr>
          <w:rFonts w:ascii="Tahoma" w:hAnsi="Tahoma" w:cs="Tahoma"/>
          <w:b/>
          <w:bCs/>
        </w:rPr>
        <w:tab/>
      </w:r>
      <w:r w:rsidR="00956236" w:rsidRPr="004D545A">
        <w:rPr>
          <w:rFonts w:ascii="Tahoma" w:hAnsi="Tahoma" w:cs="Tahoma"/>
        </w:rPr>
        <w:t>March 29, 2026</w:t>
      </w:r>
    </w:p>
    <w:p w14:paraId="583461E1" w14:textId="77777777" w:rsidR="0079429A" w:rsidRPr="004D545A" w:rsidRDefault="0079429A" w:rsidP="0079429A">
      <w:pPr>
        <w:pStyle w:val="NoSpacing"/>
        <w:rPr>
          <w:rFonts w:ascii="Tahoma" w:hAnsi="Tahoma" w:cs="Tahoma"/>
          <w:b/>
          <w:bCs/>
        </w:rPr>
      </w:pPr>
    </w:p>
    <w:p w14:paraId="18B532D3" w14:textId="3E4EC1DC" w:rsidR="0079429A" w:rsidRPr="006F347B" w:rsidRDefault="0079429A" w:rsidP="0079429A">
      <w:pPr>
        <w:pStyle w:val="NoSpacing"/>
        <w:rPr>
          <w:rFonts w:asciiTheme="majorBidi" w:hAnsiTheme="majorBidi" w:cstheme="majorBidi"/>
          <w:b/>
          <w:bCs/>
          <w:sz w:val="36"/>
          <w:szCs w:val="36"/>
        </w:rPr>
      </w:pPr>
      <w:r w:rsidRPr="004D545A">
        <w:rPr>
          <w:rFonts w:ascii="Tahoma" w:hAnsi="Tahoma" w:cs="Tahoma"/>
          <w:b/>
          <w:bCs/>
        </w:rPr>
        <w:t xml:space="preserve">TO: </w:t>
      </w:r>
      <w:r w:rsidRPr="004D545A">
        <w:rPr>
          <w:rFonts w:ascii="Tahoma" w:hAnsi="Tahoma" w:cs="Tahoma"/>
          <w:b/>
          <w:bCs/>
        </w:rPr>
        <w:tab/>
      </w:r>
      <w:r w:rsidRPr="004D545A">
        <w:rPr>
          <w:rFonts w:ascii="Tahoma" w:hAnsi="Tahoma" w:cs="Tahoma"/>
          <w:b/>
          <w:bCs/>
        </w:rPr>
        <w:tab/>
      </w:r>
      <w:r w:rsidRPr="004D545A">
        <w:rPr>
          <w:rFonts w:ascii="Tahoma" w:hAnsi="Tahoma" w:cs="Tahoma"/>
        </w:rPr>
        <w:t>National Headquarters Marine Corps League Auxiliary</w:t>
      </w:r>
      <w:r w:rsidR="006F347B">
        <w:rPr>
          <w:rFonts w:ascii="Tahoma" w:hAnsi="Tahoma" w:cs="Tahoma"/>
        </w:rPr>
        <w:tab/>
      </w:r>
      <w:r w:rsidR="006F347B">
        <w:rPr>
          <w:rFonts w:ascii="Tahoma" w:hAnsi="Tahoma" w:cs="Tahoma"/>
        </w:rPr>
        <w:tab/>
      </w:r>
      <w:r w:rsidR="006F347B">
        <w:rPr>
          <w:rFonts w:ascii="Tahoma" w:hAnsi="Tahoma" w:cs="Tahoma"/>
        </w:rPr>
        <w:tab/>
      </w:r>
      <w:r w:rsidR="006F347B">
        <w:rPr>
          <w:rFonts w:asciiTheme="majorBidi" w:hAnsiTheme="majorBidi" w:cstheme="majorBidi"/>
          <w:b/>
          <w:bCs/>
          <w:sz w:val="36"/>
          <w:szCs w:val="36"/>
        </w:rPr>
        <w:t>B 13</w:t>
      </w:r>
    </w:p>
    <w:p w14:paraId="4DCA0B64" w14:textId="77777777" w:rsidR="0079429A" w:rsidRPr="004D545A" w:rsidRDefault="0079429A" w:rsidP="0079429A">
      <w:pPr>
        <w:pStyle w:val="NoSpacing"/>
        <w:rPr>
          <w:rFonts w:ascii="Tahoma" w:hAnsi="Tahoma" w:cs="Tahoma"/>
        </w:rPr>
      </w:pPr>
      <w:r w:rsidRPr="004D545A">
        <w:rPr>
          <w:rFonts w:ascii="Tahoma" w:hAnsi="Tahoma" w:cs="Tahoma"/>
        </w:rPr>
        <w:tab/>
      </w:r>
      <w:r w:rsidRPr="004D545A">
        <w:rPr>
          <w:rFonts w:ascii="Tahoma" w:hAnsi="Tahoma" w:cs="Tahoma"/>
        </w:rPr>
        <w:tab/>
        <w:t>P.O. BOX 3038, Stafford, VA 22505-3038</w:t>
      </w:r>
    </w:p>
    <w:p w14:paraId="22D3B3A5" w14:textId="77777777" w:rsidR="0079429A" w:rsidRPr="004D545A" w:rsidRDefault="0079429A" w:rsidP="0079429A">
      <w:pPr>
        <w:pStyle w:val="NoSpacing"/>
        <w:rPr>
          <w:rFonts w:ascii="Tahoma" w:hAnsi="Tahoma" w:cs="Tahoma"/>
        </w:rPr>
      </w:pPr>
      <w:r w:rsidRPr="004D545A">
        <w:rPr>
          <w:rFonts w:ascii="Tahoma" w:hAnsi="Tahoma" w:cs="Tahoma"/>
        </w:rPr>
        <w:tab/>
      </w:r>
      <w:r w:rsidRPr="004D545A">
        <w:rPr>
          <w:rFonts w:ascii="Tahoma" w:hAnsi="Tahoma" w:cs="Tahoma"/>
        </w:rPr>
        <w:tab/>
      </w:r>
      <w:hyperlink r:id="rId6" w:history="1">
        <w:r w:rsidRPr="004D545A">
          <w:rPr>
            <w:rStyle w:val="Hyperlink"/>
            <w:rFonts w:ascii="Tahoma" w:hAnsi="Tahoma" w:cs="Tahoma"/>
            <w:color w:val="000000" w:themeColor="text1"/>
            <w:u w:val="none"/>
          </w:rPr>
          <w:t>MCLAHQ@nationalmclahq.org</w:t>
        </w:r>
      </w:hyperlink>
      <w:r w:rsidRPr="004D545A">
        <w:rPr>
          <w:rFonts w:ascii="Tahoma" w:hAnsi="Tahoma" w:cs="Tahoma"/>
          <w:color w:val="000000" w:themeColor="text1"/>
        </w:rPr>
        <w:t xml:space="preserve">  </w:t>
      </w:r>
      <w:r w:rsidRPr="004D545A">
        <w:rPr>
          <w:rFonts w:ascii="Tahoma" w:hAnsi="Tahoma" w:cs="Tahoma"/>
        </w:rPr>
        <w:t>(571) 477-2780</w:t>
      </w:r>
    </w:p>
    <w:p w14:paraId="39303CCA" w14:textId="77777777" w:rsidR="0079429A" w:rsidRPr="004D545A" w:rsidRDefault="0079429A" w:rsidP="0079429A">
      <w:pPr>
        <w:pStyle w:val="NoSpacing"/>
        <w:rPr>
          <w:rFonts w:ascii="Tahoma" w:hAnsi="Tahoma" w:cs="Tahoma"/>
        </w:rPr>
      </w:pPr>
    </w:p>
    <w:p w14:paraId="10D57741" w14:textId="574D1C90" w:rsidR="004F192C" w:rsidRPr="004D545A" w:rsidRDefault="0079429A" w:rsidP="004F192C">
      <w:pPr>
        <w:pStyle w:val="NoSpacing"/>
        <w:rPr>
          <w:rFonts w:ascii="Tahoma" w:hAnsi="Tahoma" w:cs="Tahoma"/>
        </w:rPr>
      </w:pPr>
      <w:r w:rsidRPr="004D545A">
        <w:rPr>
          <w:rFonts w:ascii="Tahoma" w:hAnsi="Tahoma" w:cs="Tahoma"/>
          <w:b/>
          <w:bCs/>
        </w:rPr>
        <w:t>FROM:</w:t>
      </w:r>
      <w:r w:rsidR="004F192C" w:rsidRPr="004D545A">
        <w:rPr>
          <w:rFonts w:ascii="Tahoma" w:hAnsi="Tahoma" w:cs="Tahoma"/>
          <w:b/>
          <w:bCs/>
        </w:rPr>
        <w:tab/>
      </w:r>
      <w:r w:rsidR="004F192C" w:rsidRPr="004D545A">
        <w:rPr>
          <w:rFonts w:ascii="Tahoma" w:hAnsi="Tahoma" w:cs="Tahoma"/>
        </w:rPr>
        <w:t>Susan Waters</w:t>
      </w:r>
      <w:r w:rsidR="004F192C" w:rsidRPr="004D545A">
        <w:rPr>
          <w:rFonts w:ascii="Tahoma" w:hAnsi="Tahoma" w:cs="Tahoma"/>
        </w:rPr>
        <w:tab/>
      </w:r>
    </w:p>
    <w:p w14:paraId="684CB753" w14:textId="77777777" w:rsidR="004F192C" w:rsidRPr="004D545A" w:rsidRDefault="004F192C" w:rsidP="004F192C">
      <w:pPr>
        <w:pStyle w:val="NoSpacing"/>
        <w:rPr>
          <w:rFonts w:ascii="Tahoma" w:hAnsi="Tahoma" w:cs="Tahoma"/>
        </w:rPr>
      </w:pPr>
      <w:r w:rsidRPr="004D545A">
        <w:rPr>
          <w:rFonts w:ascii="Tahoma" w:hAnsi="Tahoma" w:cs="Tahoma"/>
        </w:rPr>
        <w:tab/>
      </w:r>
      <w:r w:rsidRPr="004D545A">
        <w:rPr>
          <w:rFonts w:ascii="Tahoma" w:hAnsi="Tahoma" w:cs="Tahoma"/>
        </w:rPr>
        <w:tab/>
        <w:t>Whitewater Valley</w:t>
      </w:r>
    </w:p>
    <w:p w14:paraId="6221ECA0" w14:textId="77777777" w:rsidR="004F192C" w:rsidRPr="004D545A" w:rsidRDefault="004F192C" w:rsidP="004F192C">
      <w:pPr>
        <w:pStyle w:val="NoSpacing"/>
        <w:rPr>
          <w:rFonts w:ascii="Tahoma" w:hAnsi="Tahoma" w:cs="Tahoma"/>
        </w:rPr>
      </w:pPr>
      <w:r w:rsidRPr="004D545A">
        <w:rPr>
          <w:rFonts w:ascii="Tahoma" w:hAnsi="Tahoma" w:cs="Tahoma"/>
        </w:rPr>
        <w:tab/>
      </w:r>
      <w:r w:rsidRPr="004D545A">
        <w:rPr>
          <w:rFonts w:ascii="Tahoma" w:hAnsi="Tahoma" w:cs="Tahoma"/>
        </w:rPr>
        <w:tab/>
        <w:t>2733 Wambo Road</w:t>
      </w:r>
    </w:p>
    <w:p w14:paraId="4A7FB188" w14:textId="77777777" w:rsidR="004F192C" w:rsidRPr="004D545A" w:rsidRDefault="004F192C" w:rsidP="004F192C">
      <w:pPr>
        <w:pStyle w:val="NoSpacing"/>
        <w:rPr>
          <w:rFonts w:ascii="Tahoma" w:hAnsi="Tahoma" w:cs="Tahoma"/>
        </w:rPr>
      </w:pPr>
      <w:r w:rsidRPr="004D545A">
        <w:rPr>
          <w:rFonts w:ascii="Tahoma" w:hAnsi="Tahoma" w:cs="Tahoma"/>
        </w:rPr>
        <w:tab/>
      </w:r>
      <w:r w:rsidRPr="004D545A">
        <w:rPr>
          <w:rFonts w:ascii="Tahoma" w:hAnsi="Tahoma" w:cs="Tahoma"/>
        </w:rPr>
        <w:tab/>
        <w:t>Richmond, IN  473474</w:t>
      </w:r>
    </w:p>
    <w:p w14:paraId="1FCA8E77" w14:textId="392C3B52" w:rsidR="004F192C" w:rsidRPr="004D545A" w:rsidRDefault="004F192C" w:rsidP="004F192C">
      <w:pPr>
        <w:pStyle w:val="NoSpacing"/>
        <w:rPr>
          <w:rFonts w:ascii="Tahoma" w:hAnsi="Tahoma" w:cs="Tahoma"/>
        </w:rPr>
      </w:pPr>
      <w:r w:rsidRPr="004D545A">
        <w:rPr>
          <w:rFonts w:ascii="Tahoma" w:hAnsi="Tahoma" w:cs="Tahoma"/>
        </w:rPr>
        <w:tab/>
      </w:r>
      <w:r w:rsidRPr="004D545A">
        <w:rPr>
          <w:rFonts w:ascii="Tahoma" w:hAnsi="Tahoma" w:cs="Tahoma"/>
        </w:rPr>
        <w:tab/>
      </w:r>
      <w:hyperlink r:id="rId7" w:history="1">
        <w:r w:rsidR="004E1999" w:rsidRPr="004D545A">
          <w:rPr>
            <w:rStyle w:val="Hyperlink"/>
            <w:rFonts w:ascii="Tahoma" w:hAnsi="Tahoma" w:cs="Tahoma"/>
          </w:rPr>
          <w:t>rdslwaters@gmail.com</w:t>
        </w:r>
      </w:hyperlink>
    </w:p>
    <w:p w14:paraId="49F9D8BC" w14:textId="2846393D" w:rsidR="0079429A" w:rsidRPr="004D545A" w:rsidRDefault="004F192C" w:rsidP="0079429A">
      <w:pPr>
        <w:pStyle w:val="NoSpacing"/>
        <w:rPr>
          <w:rFonts w:ascii="Tahoma" w:hAnsi="Tahoma" w:cs="Tahoma"/>
        </w:rPr>
      </w:pPr>
      <w:r w:rsidRPr="004D545A">
        <w:rPr>
          <w:rFonts w:ascii="Tahoma" w:hAnsi="Tahoma" w:cs="Tahoma"/>
        </w:rPr>
        <w:t xml:space="preserve"> </w:t>
      </w:r>
    </w:p>
    <w:p w14:paraId="7E5DFF15" w14:textId="77777777" w:rsidR="0079429A" w:rsidRPr="004D545A" w:rsidRDefault="0079429A" w:rsidP="0079429A">
      <w:pPr>
        <w:pStyle w:val="Default"/>
        <w:ind w:left="1440" w:hanging="1440"/>
        <w:rPr>
          <w:rFonts w:ascii="Tahoma" w:hAnsi="Tahoma" w:cs="Tahoma"/>
        </w:rPr>
      </w:pPr>
      <w:r w:rsidRPr="004D545A">
        <w:rPr>
          <w:rFonts w:ascii="Tahoma" w:hAnsi="Tahoma" w:cs="Tahoma"/>
          <w:b/>
          <w:bCs/>
        </w:rPr>
        <w:t>SUBJECT</w:t>
      </w:r>
      <w:proofErr w:type="gramStart"/>
      <w:r w:rsidRPr="004D545A">
        <w:rPr>
          <w:rFonts w:ascii="Tahoma" w:hAnsi="Tahoma" w:cs="Tahoma"/>
          <w:b/>
          <w:bCs/>
        </w:rPr>
        <w:t>:</w:t>
      </w:r>
      <w:r w:rsidRPr="004D545A">
        <w:rPr>
          <w:rFonts w:ascii="Tahoma" w:hAnsi="Tahoma" w:cs="Tahoma"/>
        </w:rPr>
        <w:t xml:space="preserve">  </w:t>
      </w:r>
      <w:r w:rsidRPr="004D545A">
        <w:rPr>
          <w:rFonts w:ascii="Tahoma" w:hAnsi="Tahoma" w:cs="Tahoma"/>
        </w:rPr>
        <w:tab/>
      </w:r>
      <w:proofErr w:type="gramEnd"/>
      <w:r w:rsidRPr="004D545A">
        <w:rPr>
          <w:rFonts w:ascii="Tahoma" w:hAnsi="Tahoma" w:cs="Tahoma"/>
        </w:rPr>
        <w:t>SUBJECT: In compliance with Article Eight, Section 800 of the National Bylaws, Marine Corps League Auxiliary, I hereby submit, in triplicate, typewritten form, the following amendment to:</w:t>
      </w:r>
    </w:p>
    <w:p w14:paraId="31A43BA1" w14:textId="77777777" w:rsidR="0079429A" w:rsidRPr="004D545A" w:rsidRDefault="0079429A" w:rsidP="0079429A">
      <w:pPr>
        <w:pStyle w:val="Default"/>
        <w:ind w:left="1440" w:hanging="1440"/>
        <w:rPr>
          <w:rFonts w:ascii="Tahoma" w:hAnsi="Tahoma" w:cs="Tahoma"/>
        </w:rPr>
      </w:pPr>
    </w:p>
    <w:p w14:paraId="0A3BB7A5" w14:textId="45D9456B" w:rsidR="0079429A" w:rsidRPr="004D545A" w:rsidRDefault="0079429A" w:rsidP="0079429A">
      <w:pPr>
        <w:pStyle w:val="Default"/>
        <w:ind w:left="1440" w:hanging="1440"/>
        <w:rPr>
          <w:rFonts w:ascii="Tahoma" w:hAnsi="Tahoma" w:cs="Tahoma"/>
        </w:rPr>
      </w:pPr>
      <w:r w:rsidRPr="004D545A">
        <w:rPr>
          <w:rFonts w:ascii="Tahoma" w:hAnsi="Tahoma" w:cs="Tahoma"/>
        </w:rPr>
        <w:tab/>
      </w:r>
      <w:r w:rsidRPr="004D545A">
        <w:rPr>
          <w:rFonts w:ascii="Tahoma" w:hAnsi="Tahoma" w:cs="Tahoma"/>
          <w:b/>
          <w:bCs/>
        </w:rPr>
        <w:t>ARTICLE</w:t>
      </w:r>
      <w:proofErr w:type="gramStart"/>
      <w:r w:rsidRPr="004D545A">
        <w:rPr>
          <w:rFonts w:ascii="Tahoma" w:hAnsi="Tahoma" w:cs="Tahoma"/>
          <w:b/>
          <w:bCs/>
        </w:rPr>
        <w:t>:</w:t>
      </w:r>
      <w:r w:rsidR="001D3F5C" w:rsidRPr="004D545A">
        <w:rPr>
          <w:rFonts w:ascii="Tahoma" w:hAnsi="Tahoma" w:cs="Tahoma"/>
          <w:b/>
          <w:bCs/>
        </w:rPr>
        <w:t xml:space="preserve">  </w:t>
      </w:r>
      <w:r w:rsidR="00D80BEB" w:rsidRPr="004D545A">
        <w:rPr>
          <w:rFonts w:ascii="Tahoma" w:hAnsi="Tahoma" w:cs="Tahoma"/>
        </w:rPr>
        <w:t>Five</w:t>
      </w:r>
      <w:proofErr w:type="gramEnd"/>
      <w:r w:rsidR="004D545A">
        <w:rPr>
          <w:rFonts w:ascii="Tahoma" w:hAnsi="Tahoma" w:cs="Tahoma"/>
        </w:rPr>
        <w:t xml:space="preserve"> </w:t>
      </w:r>
    </w:p>
    <w:p w14:paraId="0F574D1D" w14:textId="4DB40AB9" w:rsidR="0079429A" w:rsidRPr="004D545A" w:rsidRDefault="0079429A" w:rsidP="0079429A">
      <w:pPr>
        <w:pStyle w:val="Default"/>
        <w:ind w:left="1440" w:hanging="1440"/>
        <w:rPr>
          <w:rFonts w:ascii="Tahoma" w:hAnsi="Tahoma" w:cs="Tahoma"/>
        </w:rPr>
      </w:pPr>
      <w:r w:rsidRPr="004D545A">
        <w:rPr>
          <w:rFonts w:ascii="Tahoma" w:hAnsi="Tahoma" w:cs="Tahoma"/>
        </w:rPr>
        <w:tab/>
      </w:r>
      <w:r w:rsidRPr="004D545A">
        <w:rPr>
          <w:rFonts w:ascii="Tahoma" w:hAnsi="Tahoma" w:cs="Tahoma"/>
          <w:b/>
          <w:bCs/>
        </w:rPr>
        <w:t>SECTION</w:t>
      </w:r>
      <w:proofErr w:type="gramStart"/>
      <w:r w:rsidRPr="004D545A">
        <w:rPr>
          <w:rFonts w:ascii="Tahoma" w:hAnsi="Tahoma" w:cs="Tahoma"/>
          <w:b/>
          <w:bCs/>
        </w:rPr>
        <w:t>:</w:t>
      </w:r>
      <w:r w:rsidR="004F192C" w:rsidRPr="004D545A">
        <w:rPr>
          <w:rFonts w:ascii="Tahoma" w:hAnsi="Tahoma" w:cs="Tahoma"/>
        </w:rPr>
        <w:t xml:space="preserve">  </w:t>
      </w:r>
      <w:r w:rsidR="00F23036" w:rsidRPr="004D545A">
        <w:rPr>
          <w:rFonts w:ascii="Tahoma" w:hAnsi="Tahoma" w:cs="Tahoma"/>
        </w:rPr>
        <w:t>503</w:t>
      </w:r>
      <w:proofErr w:type="gramEnd"/>
      <w:r w:rsidR="00411435">
        <w:rPr>
          <w:rFonts w:ascii="Tahoma" w:hAnsi="Tahoma" w:cs="Tahoma"/>
        </w:rPr>
        <w:t xml:space="preserve"> Treasurer’s Financial Records</w:t>
      </w:r>
    </w:p>
    <w:p w14:paraId="1B071C71" w14:textId="0431745D" w:rsidR="0079429A" w:rsidRPr="004D545A" w:rsidRDefault="0079429A" w:rsidP="0079429A">
      <w:pPr>
        <w:pStyle w:val="Default"/>
        <w:ind w:left="1440" w:hanging="1440"/>
        <w:rPr>
          <w:rFonts w:ascii="Tahoma" w:hAnsi="Tahoma" w:cs="Tahoma"/>
          <w:b/>
          <w:bCs/>
        </w:rPr>
      </w:pPr>
      <w:r w:rsidRPr="004D545A">
        <w:rPr>
          <w:rFonts w:ascii="Tahoma" w:hAnsi="Tahoma" w:cs="Tahoma"/>
        </w:rPr>
        <w:tab/>
      </w:r>
    </w:p>
    <w:p w14:paraId="73F1866D" w14:textId="2AAFE739" w:rsidR="00F23036" w:rsidRPr="004D545A" w:rsidRDefault="0079429A" w:rsidP="00F23036">
      <w:pPr>
        <w:pStyle w:val="Default"/>
        <w:rPr>
          <w:rFonts w:ascii="Tahoma" w:hAnsi="Tahoma" w:cs="Tahoma"/>
        </w:rPr>
      </w:pPr>
      <w:r w:rsidRPr="004D545A">
        <w:rPr>
          <w:rFonts w:ascii="Tahoma" w:hAnsi="Tahoma" w:cs="Tahoma"/>
          <w:b/>
          <w:bCs/>
          <w:u w:val="single"/>
        </w:rPr>
        <w:t>CURRENTLY READS</w:t>
      </w:r>
      <w:r w:rsidR="005F2DE8" w:rsidRPr="004D545A">
        <w:rPr>
          <w:rFonts w:ascii="Tahoma" w:hAnsi="Tahoma" w:cs="Tahoma"/>
          <w:b/>
          <w:bCs/>
          <w:u w:val="single"/>
        </w:rPr>
        <w:t>:</w:t>
      </w:r>
      <w:r w:rsidR="00D03431" w:rsidRPr="00BC7B3A">
        <w:rPr>
          <w:rFonts w:ascii="Tahoma" w:hAnsi="Tahoma" w:cs="Tahoma"/>
        </w:rPr>
        <w:t xml:space="preserve"> </w:t>
      </w:r>
      <w:r w:rsidR="00F23036" w:rsidRPr="004D545A">
        <w:rPr>
          <w:rFonts w:ascii="Tahoma" w:hAnsi="Tahoma" w:cs="Tahoma"/>
        </w:rPr>
        <w:t xml:space="preserve">The Unit bank account shall be in the name of the Auxiliary with two (2) authorized signers (President and Treasurer) required on all checking and/or savings accounts. The Unit(s) may individually decide if they require one (1) or two (2) signatures on all checks and/or savings withdrawals. Accurate records must be kept for all receipts and disbursements. The records must show a detailed account of the expenditure </w:t>
      </w:r>
      <w:proofErr w:type="gramStart"/>
      <w:r w:rsidR="00F23036" w:rsidRPr="004D545A">
        <w:rPr>
          <w:rFonts w:ascii="Tahoma" w:hAnsi="Tahoma" w:cs="Tahoma"/>
        </w:rPr>
        <w:t>of</w:t>
      </w:r>
      <w:proofErr w:type="gramEnd"/>
      <w:r w:rsidR="00F23036" w:rsidRPr="004D545A">
        <w:rPr>
          <w:rFonts w:ascii="Tahoma" w:hAnsi="Tahoma" w:cs="Tahoma"/>
        </w:rPr>
        <w:t xml:space="preserve"> all funds </w:t>
      </w:r>
      <w:proofErr w:type="gramStart"/>
      <w:r w:rsidR="00F23036" w:rsidRPr="004D545A">
        <w:rPr>
          <w:rFonts w:ascii="Tahoma" w:hAnsi="Tahoma" w:cs="Tahoma"/>
        </w:rPr>
        <w:t>such as:</w:t>
      </w:r>
      <w:proofErr w:type="gramEnd"/>
      <w:r w:rsidR="00F23036" w:rsidRPr="004D545A">
        <w:rPr>
          <w:rFonts w:ascii="Tahoma" w:hAnsi="Tahoma" w:cs="Tahoma"/>
        </w:rPr>
        <w:t xml:space="preserve"> general </w:t>
      </w:r>
      <w:proofErr w:type="gramStart"/>
      <w:r w:rsidR="00F23036" w:rsidRPr="004D545A">
        <w:rPr>
          <w:rFonts w:ascii="Tahoma" w:hAnsi="Tahoma" w:cs="Tahoma"/>
        </w:rPr>
        <w:t>expense</w:t>
      </w:r>
      <w:proofErr w:type="gramEnd"/>
      <w:r w:rsidR="00F23036" w:rsidRPr="004D545A">
        <w:rPr>
          <w:rFonts w:ascii="Tahoma" w:hAnsi="Tahoma" w:cs="Tahoma"/>
        </w:rPr>
        <w:t xml:space="preserve">, hospital, rehabilitation, fund raising project, etc. (Rev. 08/23) </w:t>
      </w:r>
    </w:p>
    <w:p w14:paraId="13BEEED3" w14:textId="4AF147F2" w:rsidR="00F23036" w:rsidRPr="004D545A" w:rsidRDefault="00F23036" w:rsidP="00F23036">
      <w:pPr>
        <w:pStyle w:val="Default"/>
        <w:numPr>
          <w:ilvl w:val="0"/>
          <w:numId w:val="2"/>
        </w:numPr>
        <w:spacing w:after="25"/>
        <w:rPr>
          <w:rFonts w:ascii="Tahoma" w:hAnsi="Tahoma" w:cs="Tahoma"/>
        </w:rPr>
      </w:pPr>
      <w:r w:rsidRPr="004D545A">
        <w:rPr>
          <w:rFonts w:ascii="Tahoma" w:hAnsi="Tahoma" w:cs="Tahoma"/>
        </w:rPr>
        <w:t xml:space="preserve">           (A) The Treasurer may keep records using a computer but must transfer all records to a permanent book which would be available for auditing and historical purposes. Printed copies of </w:t>
      </w:r>
      <w:proofErr w:type="gramStart"/>
      <w:r w:rsidRPr="004D545A">
        <w:rPr>
          <w:rFonts w:ascii="Tahoma" w:hAnsi="Tahoma" w:cs="Tahoma"/>
        </w:rPr>
        <w:t>the digital</w:t>
      </w:r>
      <w:proofErr w:type="gramEnd"/>
      <w:r w:rsidRPr="004D545A">
        <w:rPr>
          <w:rFonts w:ascii="Tahoma" w:hAnsi="Tahoma" w:cs="Tahoma"/>
        </w:rPr>
        <w:t xml:space="preserve"> records are accepted for use in the permanent book. These financial records are never to be destroyed. (</w:t>
      </w:r>
      <w:r w:rsidRPr="004D545A">
        <w:rPr>
          <w:rFonts w:ascii="Tahoma" w:hAnsi="Tahoma" w:cs="Tahoma"/>
          <w:color w:val="FF0000"/>
        </w:rPr>
        <w:t>8/25</w:t>
      </w:r>
      <w:r w:rsidRPr="004D545A">
        <w:rPr>
          <w:rFonts w:ascii="Tahoma" w:hAnsi="Tahoma" w:cs="Tahoma"/>
        </w:rPr>
        <w:t xml:space="preserve">) </w:t>
      </w:r>
    </w:p>
    <w:p w14:paraId="1EDCC56F" w14:textId="7EA0B58E" w:rsidR="00F23036" w:rsidRPr="004D545A" w:rsidRDefault="00F23036" w:rsidP="00F23036">
      <w:pPr>
        <w:pStyle w:val="Default"/>
        <w:numPr>
          <w:ilvl w:val="0"/>
          <w:numId w:val="2"/>
        </w:numPr>
        <w:spacing w:after="25"/>
        <w:rPr>
          <w:rFonts w:ascii="Tahoma" w:hAnsi="Tahoma" w:cs="Tahoma"/>
        </w:rPr>
      </w:pPr>
      <w:r w:rsidRPr="004D545A">
        <w:rPr>
          <w:rFonts w:ascii="Tahoma" w:hAnsi="Tahoma" w:cs="Tahoma"/>
        </w:rPr>
        <w:t xml:space="preserve">                 (1) An Audit by the Auditing Committee is required annually prior to the election and installation of new officers, or a change of treasurer. An auditor will relay the results of the audit to the membership at the meeting immediately following with a verbal statement of their findings. It is recommended that two (2) additional audits of the treasurer’s books occur during the fiscal year (01 July to 30 June) or at the call of the President. (Rev, 08/23) </w:t>
      </w:r>
    </w:p>
    <w:p w14:paraId="168EF052" w14:textId="35CC2886" w:rsidR="00F23036" w:rsidRPr="004D545A" w:rsidRDefault="00F23036" w:rsidP="00F23036">
      <w:pPr>
        <w:pStyle w:val="Default"/>
        <w:numPr>
          <w:ilvl w:val="0"/>
          <w:numId w:val="2"/>
        </w:numPr>
        <w:spacing w:after="25"/>
        <w:rPr>
          <w:rFonts w:ascii="Tahoma" w:hAnsi="Tahoma" w:cs="Tahoma"/>
          <w:strike/>
        </w:rPr>
      </w:pPr>
      <w:r w:rsidRPr="004D545A">
        <w:rPr>
          <w:rFonts w:ascii="Tahoma" w:hAnsi="Tahoma" w:cs="Tahoma"/>
        </w:rPr>
        <w:t xml:space="preserve">           (</w:t>
      </w:r>
      <w:r w:rsidRPr="004D545A">
        <w:rPr>
          <w:rFonts w:ascii="Tahoma" w:hAnsi="Tahoma" w:cs="Tahoma"/>
          <w:strike/>
        </w:rPr>
        <w:t xml:space="preserve">B)Files shall be kept for FIVE (5) years </w:t>
      </w:r>
      <w:r w:rsidR="004E1999" w:rsidRPr="004D545A">
        <w:rPr>
          <w:rFonts w:ascii="Tahoma" w:hAnsi="Tahoma" w:cs="Tahoma"/>
          <w:strike/>
        </w:rPr>
        <w:t>–</w:t>
      </w:r>
      <w:r w:rsidRPr="004D545A">
        <w:rPr>
          <w:rFonts w:ascii="Tahoma" w:hAnsi="Tahoma" w:cs="Tahoma"/>
          <w:strike/>
        </w:rPr>
        <w:t xml:space="preserve"> past FOUR (4) and current year. </w:t>
      </w:r>
    </w:p>
    <w:p w14:paraId="04A627B9" w14:textId="52F8D391" w:rsidR="00F23036" w:rsidRPr="004D545A" w:rsidRDefault="00F23036" w:rsidP="00F23036">
      <w:pPr>
        <w:pStyle w:val="Default"/>
        <w:numPr>
          <w:ilvl w:val="0"/>
          <w:numId w:val="2"/>
        </w:numPr>
        <w:spacing w:after="25"/>
        <w:rPr>
          <w:rFonts w:ascii="Tahoma" w:hAnsi="Tahoma" w:cs="Tahoma"/>
          <w:strike/>
        </w:rPr>
      </w:pPr>
      <w:r w:rsidRPr="004D545A">
        <w:rPr>
          <w:rFonts w:ascii="Tahoma" w:hAnsi="Tahoma" w:cs="Tahoma"/>
          <w:strike/>
        </w:rPr>
        <w:t xml:space="preserve">                   (</w:t>
      </w:r>
      <w:proofErr w:type="gramStart"/>
      <w:r w:rsidRPr="004D545A">
        <w:rPr>
          <w:rFonts w:ascii="Tahoma" w:hAnsi="Tahoma" w:cs="Tahoma"/>
          <w:strike/>
        </w:rPr>
        <w:t>1)Oldest</w:t>
      </w:r>
      <w:proofErr w:type="gramEnd"/>
      <w:r w:rsidRPr="004D545A">
        <w:rPr>
          <w:rFonts w:ascii="Tahoma" w:hAnsi="Tahoma" w:cs="Tahoma"/>
          <w:strike/>
        </w:rPr>
        <w:t xml:space="preserve"> file is to be shredded each new year. (Rev. 08/11) </w:t>
      </w:r>
    </w:p>
    <w:p w14:paraId="754EA4F1" w14:textId="7827C48A" w:rsidR="00F23036" w:rsidRPr="004D545A" w:rsidRDefault="00F23036" w:rsidP="00F23036">
      <w:pPr>
        <w:pStyle w:val="Default"/>
        <w:numPr>
          <w:ilvl w:val="0"/>
          <w:numId w:val="2"/>
        </w:numPr>
        <w:spacing w:after="25"/>
        <w:rPr>
          <w:rFonts w:ascii="Tahoma" w:hAnsi="Tahoma" w:cs="Tahoma"/>
          <w:strike/>
        </w:rPr>
      </w:pPr>
      <w:r w:rsidRPr="004D545A">
        <w:rPr>
          <w:rFonts w:ascii="Tahoma" w:hAnsi="Tahoma" w:cs="Tahoma"/>
          <w:strike/>
        </w:rPr>
        <w:t xml:space="preserve">                  (</w:t>
      </w:r>
      <w:proofErr w:type="gramStart"/>
      <w:r w:rsidRPr="004D545A">
        <w:rPr>
          <w:rFonts w:ascii="Tahoma" w:hAnsi="Tahoma" w:cs="Tahoma"/>
          <w:strike/>
        </w:rPr>
        <w:t>2)ALL</w:t>
      </w:r>
      <w:proofErr w:type="gramEnd"/>
      <w:r w:rsidRPr="004D545A">
        <w:rPr>
          <w:rFonts w:ascii="Tahoma" w:hAnsi="Tahoma" w:cs="Tahoma"/>
          <w:strike/>
        </w:rPr>
        <w:t xml:space="preserve"> LEGAL RECORDS are to be retained in proper files, not to be destroyed. </w:t>
      </w:r>
    </w:p>
    <w:p w14:paraId="4BC60F00" w14:textId="0997B7F8" w:rsidR="00F23036" w:rsidRPr="004D545A" w:rsidRDefault="00F23036" w:rsidP="00F23036">
      <w:pPr>
        <w:pStyle w:val="Default"/>
        <w:numPr>
          <w:ilvl w:val="1"/>
          <w:numId w:val="2"/>
        </w:numPr>
        <w:spacing w:after="25"/>
        <w:rPr>
          <w:rFonts w:ascii="Tahoma" w:hAnsi="Tahoma" w:cs="Tahoma"/>
          <w:strike/>
        </w:rPr>
      </w:pPr>
      <w:r w:rsidRPr="004D545A">
        <w:rPr>
          <w:rFonts w:ascii="Tahoma" w:hAnsi="Tahoma" w:cs="Tahoma"/>
          <w:strike/>
        </w:rPr>
        <w:lastRenderedPageBreak/>
        <w:t xml:space="preserve">                  (</w:t>
      </w:r>
      <w:proofErr w:type="gramStart"/>
      <w:r w:rsidRPr="004D545A">
        <w:rPr>
          <w:rFonts w:ascii="Tahoma" w:hAnsi="Tahoma" w:cs="Tahoma"/>
          <w:strike/>
        </w:rPr>
        <w:t>3)Applications</w:t>
      </w:r>
      <w:proofErr w:type="gramEnd"/>
      <w:r w:rsidRPr="004D545A">
        <w:rPr>
          <w:rFonts w:ascii="Tahoma" w:hAnsi="Tahoma" w:cs="Tahoma"/>
          <w:strike/>
        </w:rPr>
        <w:t xml:space="preserve"> for membership should never be destroyed.                   (</w:t>
      </w:r>
      <w:proofErr w:type="gramStart"/>
      <w:r w:rsidRPr="004D545A">
        <w:rPr>
          <w:rFonts w:ascii="Tahoma" w:hAnsi="Tahoma" w:cs="Tahoma"/>
          <w:strike/>
        </w:rPr>
        <w:t>4)Electronic</w:t>
      </w:r>
      <w:proofErr w:type="gramEnd"/>
      <w:r w:rsidRPr="004D545A">
        <w:rPr>
          <w:rFonts w:ascii="Tahoma" w:hAnsi="Tahoma" w:cs="Tahoma"/>
          <w:strike/>
        </w:rPr>
        <w:t xml:space="preserve"> record files may be used/kept </w:t>
      </w:r>
      <w:proofErr w:type="gramStart"/>
      <w:r w:rsidRPr="004D545A">
        <w:rPr>
          <w:rFonts w:ascii="Tahoma" w:hAnsi="Tahoma" w:cs="Tahoma"/>
          <w:strike/>
        </w:rPr>
        <w:t>as long as</w:t>
      </w:r>
      <w:proofErr w:type="gramEnd"/>
      <w:r w:rsidRPr="004D545A">
        <w:rPr>
          <w:rFonts w:ascii="Tahoma" w:hAnsi="Tahoma" w:cs="Tahoma"/>
          <w:strike/>
        </w:rPr>
        <w:t xml:space="preserve"> they are backed up to </w:t>
      </w:r>
      <w:r w:rsidR="004E1999" w:rsidRPr="004D545A">
        <w:rPr>
          <w:rFonts w:ascii="Tahoma" w:hAnsi="Tahoma" w:cs="Tahoma"/>
          <w:strike/>
        </w:rPr>
        <w:t xml:space="preserve">    </w:t>
      </w:r>
      <w:r w:rsidRPr="004D545A">
        <w:rPr>
          <w:rFonts w:ascii="Tahoma" w:hAnsi="Tahoma" w:cs="Tahoma"/>
          <w:strike/>
        </w:rPr>
        <w:t xml:space="preserve">a device or platform that will allow them to </w:t>
      </w:r>
      <w:proofErr w:type="gramStart"/>
      <w:r w:rsidRPr="004D545A">
        <w:rPr>
          <w:rFonts w:ascii="Tahoma" w:hAnsi="Tahoma" w:cs="Tahoma"/>
          <w:strike/>
        </w:rPr>
        <w:t>be accessible at all times</w:t>
      </w:r>
      <w:proofErr w:type="gramEnd"/>
      <w:r w:rsidRPr="004D545A">
        <w:rPr>
          <w:rFonts w:ascii="Tahoma" w:hAnsi="Tahoma" w:cs="Tahoma"/>
          <w:strike/>
        </w:rPr>
        <w:t>, present/future. (</w:t>
      </w:r>
      <w:r w:rsidRPr="004D545A">
        <w:rPr>
          <w:rFonts w:ascii="Tahoma" w:hAnsi="Tahoma" w:cs="Tahoma"/>
          <w:strike/>
          <w:color w:val="FF0000"/>
        </w:rPr>
        <w:t>8/25</w:t>
      </w:r>
      <w:r w:rsidR="004E1999" w:rsidRPr="004D545A">
        <w:rPr>
          <w:rFonts w:ascii="Tahoma" w:hAnsi="Tahoma" w:cs="Tahoma"/>
          <w:strike/>
          <w:color w:val="FF0000"/>
        </w:rPr>
        <w:t>)</w:t>
      </w:r>
      <w:r w:rsidRPr="004D545A">
        <w:rPr>
          <w:rFonts w:ascii="Tahoma" w:hAnsi="Tahoma" w:cs="Tahoma"/>
          <w:strike/>
          <w:color w:val="FF0000"/>
        </w:rPr>
        <w:t xml:space="preserve"> </w:t>
      </w:r>
    </w:p>
    <w:p w14:paraId="4D39E9CA" w14:textId="67BABE80" w:rsidR="005F2DE8" w:rsidRPr="004D545A" w:rsidRDefault="004E1999" w:rsidP="004E1999">
      <w:pPr>
        <w:jc w:val="right"/>
        <w:rPr>
          <w:rFonts w:ascii="Tahoma" w:hAnsi="Tahoma" w:cs="Tahoma"/>
        </w:rPr>
      </w:pPr>
      <w:r w:rsidRPr="004D545A">
        <w:rPr>
          <w:rFonts w:ascii="Tahoma" w:hAnsi="Tahoma" w:cs="Tahoma"/>
        </w:rPr>
        <w:t>PAGE 2 OF 2</w:t>
      </w:r>
    </w:p>
    <w:p w14:paraId="297AA24B" w14:textId="77777777" w:rsidR="0079429A" w:rsidRPr="004D545A" w:rsidRDefault="0079429A" w:rsidP="0079429A">
      <w:pPr>
        <w:pStyle w:val="Default"/>
        <w:rPr>
          <w:rFonts w:ascii="Tahoma" w:hAnsi="Tahoma" w:cs="Tahoma"/>
        </w:rPr>
      </w:pPr>
    </w:p>
    <w:p w14:paraId="61C36139" w14:textId="0EB3F18C" w:rsidR="004E1999" w:rsidRPr="004D545A" w:rsidRDefault="0033201B" w:rsidP="004E1999">
      <w:pPr>
        <w:pStyle w:val="Default"/>
        <w:rPr>
          <w:rFonts w:ascii="Tahoma" w:hAnsi="Tahoma" w:cs="Tahoma"/>
        </w:rPr>
      </w:pPr>
      <w:r w:rsidRPr="004D545A">
        <w:rPr>
          <w:rFonts w:ascii="Tahoma" w:hAnsi="Tahoma" w:cs="Tahoma"/>
          <w:b/>
          <w:bCs/>
          <w:u w:val="single"/>
        </w:rPr>
        <w:t>AMEND TO READ</w:t>
      </w:r>
      <w:r w:rsidR="004E1999" w:rsidRPr="004D545A">
        <w:rPr>
          <w:rFonts w:ascii="Tahoma" w:hAnsi="Tahoma" w:cs="Tahoma"/>
          <w:b/>
          <w:bCs/>
          <w:u w:val="single"/>
        </w:rPr>
        <w:t>:</w:t>
      </w:r>
      <w:r w:rsidR="004E1999" w:rsidRPr="004D545A">
        <w:rPr>
          <w:rFonts w:ascii="Tahoma" w:hAnsi="Tahoma" w:cs="Tahoma"/>
        </w:rPr>
        <w:t xml:space="preserve"> The Unit bank account shall be in the name of the Auxiliary with two (2) authorized signers (President and Treasurer) required on all checking and/or savings accounts. The Unit(s) may individually decide if they require one (1) or two (2) signatures on all checks and/or savings withdrawals. Accurate records must be kept for all receipts and disbursements. The records must show a detailed account of the expenditure </w:t>
      </w:r>
      <w:proofErr w:type="gramStart"/>
      <w:r w:rsidR="004E1999" w:rsidRPr="004D545A">
        <w:rPr>
          <w:rFonts w:ascii="Tahoma" w:hAnsi="Tahoma" w:cs="Tahoma"/>
        </w:rPr>
        <w:t>of</w:t>
      </w:r>
      <w:proofErr w:type="gramEnd"/>
      <w:r w:rsidR="004E1999" w:rsidRPr="004D545A">
        <w:rPr>
          <w:rFonts w:ascii="Tahoma" w:hAnsi="Tahoma" w:cs="Tahoma"/>
        </w:rPr>
        <w:t xml:space="preserve"> all funds </w:t>
      </w:r>
      <w:proofErr w:type="gramStart"/>
      <w:r w:rsidR="004E1999" w:rsidRPr="004D545A">
        <w:rPr>
          <w:rFonts w:ascii="Tahoma" w:hAnsi="Tahoma" w:cs="Tahoma"/>
        </w:rPr>
        <w:t>such as:</w:t>
      </w:r>
      <w:proofErr w:type="gramEnd"/>
      <w:r w:rsidR="004E1999" w:rsidRPr="004D545A">
        <w:rPr>
          <w:rFonts w:ascii="Tahoma" w:hAnsi="Tahoma" w:cs="Tahoma"/>
        </w:rPr>
        <w:t xml:space="preserve"> general </w:t>
      </w:r>
      <w:proofErr w:type="gramStart"/>
      <w:r w:rsidR="004E1999" w:rsidRPr="004D545A">
        <w:rPr>
          <w:rFonts w:ascii="Tahoma" w:hAnsi="Tahoma" w:cs="Tahoma"/>
        </w:rPr>
        <w:t>expense</w:t>
      </w:r>
      <w:proofErr w:type="gramEnd"/>
      <w:r w:rsidR="004E1999" w:rsidRPr="004D545A">
        <w:rPr>
          <w:rFonts w:ascii="Tahoma" w:hAnsi="Tahoma" w:cs="Tahoma"/>
        </w:rPr>
        <w:t xml:space="preserve">, hospital, rehabilitation, fund raising project, etc. (Rev. 08/23) </w:t>
      </w:r>
    </w:p>
    <w:p w14:paraId="1F759F86" w14:textId="77777777" w:rsidR="004E1999" w:rsidRPr="004D545A" w:rsidRDefault="004E1999" w:rsidP="004E1999">
      <w:pPr>
        <w:pStyle w:val="Default"/>
        <w:numPr>
          <w:ilvl w:val="1"/>
          <w:numId w:val="2"/>
        </w:numPr>
        <w:spacing w:after="25"/>
        <w:rPr>
          <w:rFonts w:ascii="Tahoma" w:hAnsi="Tahoma" w:cs="Tahoma"/>
        </w:rPr>
      </w:pPr>
      <w:r w:rsidRPr="004D545A">
        <w:rPr>
          <w:rFonts w:ascii="Tahoma" w:hAnsi="Tahoma" w:cs="Tahoma"/>
        </w:rPr>
        <w:t xml:space="preserve">           (A) The Treasurer may keep records using a computer but must transfer all records to a permanent book which would be available for auditing and historical purposes. Printed copies of </w:t>
      </w:r>
      <w:proofErr w:type="gramStart"/>
      <w:r w:rsidRPr="004D545A">
        <w:rPr>
          <w:rFonts w:ascii="Tahoma" w:hAnsi="Tahoma" w:cs="Tahoma"/>
        </w:rPr>
        <w:t>the digital</w:t>
      </w:r>
      <w:proofErr w:type="gramEnd"/>
      <w:r w:rsidRPr="004D545A">
        <w:rPr>
          <w:rFonts w:ascii="Tahoma" w:hAnsi="Tahoma" w:cs="Tahoma"/>
        </w:rPr>
        <w:t xml:space="preserve"> records are accepted for use in the permanent book. These financial records are never to be destroyed. (</w:t>
      </w:r>
      <w:r w:rsidRPr="004D545A">
        <w:rPr>
          <w:rFonts w:ascii="Tahoma" w:hAnsi="Tahoma" w:cs="Tahoma"/>
          <w:color w:val="FF0000"/>
        </w:rPr>
        <w:t>8/25</w:t>
      </w:r>
      <w:r w:rsidRPr="004D545A">
        <w:rPr>
          <w:rFonts w:ascii="Tahoma" w:hAnsi="Tahoma" w:cs="Tahoma"/>
        </w:rPr>
        <w:t xml:space="preserve">) </w:t>
      </w:r>
    </w:p>
    <w:p w14:paraId="3054B4EB" w14:textId="20D64387" w:rsidR="00D03431" w:rsidRPr="004D545A" w:rsidRDefault="004E1999" w:rsidP="004E1999">
      <w:pPr>
        <w:rPr>
          <w:rFonts w:ascii="Tahoma" w:hAnsi="Tahoma" w:cs="Tahoma"/>
        </w:rPr>
      </w:pPr>
      <w:r w:rsidRPr="004D545A">
        <w:rPr>
          <w:rFonts w:ascii="Tahoma" w:hAnsi="Tahoma" w:cs="Tahoma"/>
        </w:rPr>
        <w:t xml:space="preserve">            (</w:t>
      </w:r>
      <w:r w:rsidR="008E3323">
        <w:rPr>
          <w:rFonts w:ascii="Tahoma" w:hAnsi="Tahoma" w:cs="Tahoma"/>
        </w:rPr>
        <w:t>B</w:t>
      </w:r>
      <w:r w:rsidRPr="004D545A">
        <w:rPr>
          <w:rFonts w:ascii="Tahoma" w:hAnsi="Tahoma" w:cs="Tahoma"/>
        </w:rPr>
        <w:t>) An Audit by the Auditing Committee is required annually prior to the election and installation of new officers, or a change of treasurer. An auditor will relay the results of the audit to the membership at the meeting immediately following with a verbal statement of their findings. It is recommended that two (2) additional audits of the treasurer’s books occur during the fiscal year (01 July to 30 June) or at the call of the President. (Rev 08/23</w:t>
      </w:r>
      <w:r w:rsidR="008E3323">
        <w:rPr>
          <w:rFonts w:ascii="Tahoma" w:hAnsi="Tahoma" w:cs="Tahoma"/>
        </w:rPr>
        <w:t>)</w:t>
      </w:r>
    </w:p>
    <w:p w14:paraId="5F37E3C5" w14:textId="725C24E8" w:rsidR="00EC2D73" w:rsidRPr="004D545A" w:rsidRDefault="00D03431" w:rsidP="00EC2D73">
      <w:pPr>
        <w:pStyle w:val="Default"/>
        <w:rPr>
          <w:rFonts w:ascii="Tahoma" w:hAnsi="Tahoma" w:cs="Tahoma"/>
        </w:rPr>
      </w:pPr>
      <w:r w:rsidRPr="004D545A">
        <w:rPr>
          <w:rFonts w:ascii="Tahoma" w:hAnsi="Tahoma" w:cs="Tahoma"/>
          <w:b/>
          <w:bCs/>
          <w:u w:val="single"/>
        </w:rPr>
        <w:t>B</w:t>
      </w:r>
      <w:r w:rsidR="0033201B" w:rsidRPr="004D545A">
        <w:rPr>
          <w:rFonts w:ascii="Tahoma" w:hAnsi="Tahoma" w:cs="Tahoma"/>
          <w:b/>
          <w:bCs/>
          <w:u w:val="single"/>
        </w:rPr>
        <w:t>RIEF</w:t>
      </w:r>
      <w:proofErr w:type="gramStart"/>
      <w:r w:rsidR="0033201B" w:rsidRPr="004D545A">
        <w:rPr>
          <w:rFonts w:ascii="Tahoma" w:hAnsi="Tahoma" w:cs="Tahoma"/>
          <w:b/>
          <w:bCs/>
          <w:u w:val="single"/>
        </w:rPr>
        <w:t>:</w:t>
      </w:r>
      <w:r w:rsidR="003E55DB" w:rsidRPr="004D545A">
        <w:rPr>
          <w:rFonts w:ascii="Tahoma" w:hAnsi="Tahoma" w:cs="Tahoma"/>
        </w:rPr>
        <w:t xml:space="preserve"> </w:t>
      </w:r>
      <w:r w:rsidR="00D7385D" w:rsidRPr="004D545A">
        <w:rPr>
          <w:rFonts w:ascii="Tahoma" w:hAnsi="Tahoma" w:cs="Tahoma"/>
        </w:rPr>
        <w:t xml:space="preserve"> </w:t>
      </w:r>
      <w:r w:rsidR="004E1999" w:rsidRPr="004D545A">
        <w:rPr>
          <w:rFonts w:ascii="Tahoma" w:hAnsi="Tahoma" w:cs="Tahoma"/>
        </w:rPr>
        <w:t>Remove</w:t>
      </w:r>
      <w:proofErr w:type="gramEnd"/>
      <w:r w:rsidR="004E1999" w:rsidRPr="004D545A">
        <w:rPr>
          <w:rFonts w:ascii="Tahoma" w:hAnsi="Tahoma" w:cs="Tahoma"/>
        </w:rPr>
        <w:t xml:space="preserve"> </w:t>
      </w:r>
      <w:r w:rsidR="008E3323">
        <w:rPr>
          <w:rFonts w:ascii="Tahoma" w:hAnsi="Tahoma" w:cs="Tahoma"/>
        </w:rPr>
        <w:t xml:space="preserve">the old </w:t>
      </w:r>
      <w:r w:rsidR="004E1999" w:rsidRPr="004D545A">
        <w:rPr>
          <w:rFonts w:ascii="Tahoma" w:hAnsi="Tahoma" w:cs="Tahoma"/>
        </w:rPr>
        <w:t>Section 503 (B</w:t>
      </w:r>
      <w:r w:rsidR="00411435">
        <w:rPr>
          <w:rFonts w:ascii="Tahoma" w:hAnsi="Tahoma" w:cs="Tahoma"/>
        </w:rPr>
        <w:t xml:space="preserve">) and </w:t>
      </w:r>
      <w:proofErr w:type="gramStart"/>
      <w:r w:rsidR="00411435">
        <w:rPr>
          <w:rFonts w:ascii="Tahoma" w:hAnsi="Tahoma" w:cs="Tahoma"/>
        </w:rPr>
        <w:t>replace</w:t>
      </w:r>
      <w:proofErr w:type="gramEnd"/>
      <w:r w:rsidR="00411435">
        <w:rPr>
          <w:rFonts w:ascii="Tahoma" w:hAnsi="Tahoma" w:cs="Tahoma"/>
        </w:rPr>
        <w:t xml:space="preserve"> with new Section 503 (B).</w:t>
      </w:r>
    </w:p>
    <w:p w14:paraId="31935735" w14:textId="77777777" w:rsidR="00EC2D73" w:rsidRPr="004D545A" w:rsidRDefault="00EC2D73" w:rsidP="00EC2D73">
      <w:pPr>
        <w:pStyle w:val="Default"/>
        <w:rPr>
          <w:rFonts w:ascii="Tahoma" w:hAnsi="Tahoma" w:cs="Tahoma"/>
        </w:rPr>
      </w:pPr>
    </w:p>
    <w:p w14:paraId="4682A47E" w14:textId="1B2D1935" w:rsidR="00EE6B99" w:rsidRPr="005F0FE9" w:rsidRDefault="0033201B" w:rsidP="00EE6B99">
      <w:pPr>
        <w:rPr>
          <w:rFonts w:ascii="Tahoma" w:hAnsi="Tahoma" w:cs="Tahoma"/>
        </w:rPr>
      </w:pPr>
      <w:r w:rsidRPr="004D545A">
        <w:rPr>
          <w:rFonts w:ascii="Tahoma" w:hAnsi="Tahoma" w:cs="Tahoma"/>
          <w:b/>
          <w:bCs/>
          <w:u w:val="single"/>
        </w:rPr>
        <w:t>RATIONALE</w:t>
      </w:r>
      <w:proofErr w:type="gramStart"/>
      <w:r w:rsidRPr="004D545A">
        <w:rPr>
          <w:rFonts w:ascii="Tahoma" w:hAnsi="Tahoma" w:cs="Tahoma"/>
          <w:b/>
          <w:bCs/>
          <w:u w:val="single"/>
        </w:rPr>
        <w:t>:</w:t>
      </w:r>
      <w:r w:rsidR="004F192C" w:rsidRPr="004D545A">
        <w:rPr>
          <w:rFonts w:ascii="Tahoma" w:hAnsi="Tahoma" w:cs="Tahoma"/>
        </w:rPr>
        <w:t xml:space="preserve"> </w:t>
      </w:r>
      <w:r w:rsidR="005F2DE8" w:rsidRPr="004D545A">
        <w:rPr>
          <w:rFonts w:ascii="Tahoma" w:hAnsi="Tahoma" w:cs="Tahoma"/>
        </w:rPr>
        <w:t xml:space="preserve"> </w:t>
      </w:r>
      <w:r w:rsidR="00EE6B99">
        <w:rPr>
          <w:rFonts w:ascii="Tahoma" w:hAnsi="Tahoma" w:cs="Tahoma"/>
        </w:rPr>
        <w:t>T</w:t>
      </w:r>
      <w:r w:rsidR="00EE6B99" w:rsidRPr="005F0FE9">
        <w:rPr>
          <w:rFonts w:ascii="Tahoma" w:hAnsi="Tahoma" w:cs="Tahoma"/>
        </w:rPr>
        <w:t>o</w:t>
      </w:r>
      <w:proofErr w:type="gramEnd"/>
      <w:r w:rsidR="00EE6B99" w:rsidRPr="005F0FE9">
        <w:rPr>
          <w:rFonts w:ascii="Tahoma" w:hAnsi="Tahoma" w:cs="Tahoma"/>
        </w:rPr>
        <w:t xml:space="preserve"> provide consistency between Departments and Units.  To provide better guidance of requirements of the Departments and Units.</w:t>
      </w:r>
    </w:p>
    <w:p w14:paraId="031B0234" w14:textId="77777777" w:rsidR="007136D6" w:rsidRDefault="007136D6" w:rsidP="007136D6">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p w14:paraId="543CB1E8" w14:textId="77777777" w:rsidR="0033201B" w:rsidRPr="004D545A" w:rsidRDefault="0033201B">
      <w:pPr>
        <w:rPr>
          <w:rFonts w:ascii="Tahoma" w:hAnsi="Tahoma" w:cs="Tahoma"/>
          <w:b/>
          <w:bCs/>
        </w:rPr>
      </w:pPr>
    </w:p>
    <w:p w14:paraId="1092BA01" w14:textId="77777777" w:rsidR="0033201B" w:rsidRPr="004D545A" w:rsidRDefault="0033201B">
      <w:pPr>
        <w:rPr>
          <w:rFonts w:ascii="Tahoma" w:hAnsi="Tahoma" w:cs="Tahoma"/>
          <w:b/>
          <w:bCs/>
        </w:rPr>
      </w:pPr>
    </w:p>
    <w:sectPr w:rsidR="0033201B" w:rsidRPr="004D54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A62C0C"/>
    <w:multiLevelType w:val="hybridMultilevel"/>
    <w:tmpl w:val="718205C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29BF0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8422291">
    <w:abstractNumId w:val="0"/>
  </w:num>
  <w:num w:numId="2" w16cid:durableId="620765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1C3BE7"/>
    <w:rsid w:val="001D3F5C"/>
    <w:rsid w:val="001D5C97"/>
    <w:rsid w:val="0029206B"/>
    <w:rsid w:val="0029325A"/>
    <w:rsid w:val="0033201B"/>
    <w:rsid w:val="00350FE6"/>
    <w:rsid w:val="00383631"/>
    <w:rsid w:val="003B2F39"/>
    <w:rsid w:val="003E55DB"/>
    <w:rsid w:val="004018CD"/>
    <w:rsid w:val="00411435"/>
    <w:rsid w:val="004D545A"/>
    <w:rsid w:val="004E1999"/>
    <w:rsid w:val="004F192C"/>
    <w:rsid w:val="005256EE"/>
    <w:rsid w:val="005F2DE8"/>
    <w:rsid w:val="005F34D2"/>
    <w:rsid w:val="006F347B"/>
    <w:rsid w:val="007136D6"/>
    <w:rsid w:val="007461B0"/>
    <w:rsid w:val="007613C1"/>
    <w:rsid w:val="007620AA"/>
    <w:rsid w:val="0079429A"/>
    <w:rsid w:val="0084520A"/>
    <w:rsid w:val="008E3323"/>
    <w:rsid w:val="00921ED7"/>
    <w:rsid w:val="00956236"/>
    <w:rsid w:val="00A22074"/>
    <w:rsid w:val="00BC7B3A"/>
    <w:rsid w:val="00C17E8D"/>
    <w:rsid w:val="00C27C96"/>
    <w:rsid w:val="00C4776F"/>
    <w:rsid w:val="00C91B16"/>
    <w:rsid w:val="00CC1336"/>
    <w:rsid w:val="00D03431"/>
    <w:rsid w:val="00D7385D"/>
    <w:rsid w:val="00D80BEB"/>
    <w:rsid w:val="00DD4611"/>
    <w:rsid w:val="00E0259A"/>
    <w:rsid w:val="00E50DB1"/>
    <w:rsid w:val="00EC2D73"/>
    <w:rsid w:val="00EE5757"/>
    <w:rsid w:val="00EE6B99"/>
    <w:rsid w:val="00F23036"/>
    <w:rsid w:val="00F60F0C"/>
    <w:rsid w:val="00FA53EE"/>
    <w:rsid w:val="00FA69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dslwater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CLAHQ@nationalmclahq.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B4C11-CC05-46B2-8F74-442672E8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3359</Characters>
  <Application>Microsoft Office Word</Application>
  <DocSecurity>4</DocSecurity>
  <Lines>71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2026-03-25T11:00:00Z</dcterms:created>
  <dcterms:modified xsi:type="dcterms:W3CDTF">2026-03-25T11:00:00Z</dcterms:modified>
</cp:coreProperties>
</file>